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02" w:rsidRDefault="00562402" w:rsidP="003462FD">
      <w:pPr>
        <w:jc w:val="center"/>
        <w:rPr>
          <w:rStyle w:val="fontstyle01"/>
        </w:rPr>
      </w:pPr>
    </w:p>
    <w:p w:rsidR="00562402" w:rsidRPr="00CD345F" w:rsidRDefault="00562402" w:rsidP="00562402">
      <w:pPr>
        <w:shd w:val="clear" w:color="auto" w:fill="FFFFFF"/>
        <w:spacing w:after="0" w:line="360" w:lineRule="auto"/>
        <w:ind w:firstLine="709"/>
        <w:jc w:val="both"/>
        <w:rPr>
          <w:rFonts w:ascii="Times New Roman" w:eastAsia="Times New Roman" w:hAnsi="Times New Roman" w:cs="Times New Roman"/>
          <w:b/>
          <w:color w:val="2C2D2E"/>
          <w:sz w:val="26"/>
          <w:szCs w:val="26"/>
          <w:lang w:eastAsia="ru-RU"/>
        </w:rPr>
      </w:pPr>
      <w:r w:rsidRPr="00CD345F">
        <w:rPr>
          <w:rFonts w:ascii="Times New Roman" w:eastAsia="Times New Roman" w:hAnsi="Times New Roman" w:cs="Times New Roman"/>
          <w:b/>
          <w:color w:val="2C2D2E"/>
          <w:sz w:val="26"/>
          <w:szCs w:val="26"/>
          <w:lang w:eastAsia="ru-RU"/>
        </w:rPr>
        <w:t>Письменное задание по подготовке процессуального документа по макету дела</w:t>
      </w:r>
    </w:p>
    <w:p w:rsidR="00562402" w:rsidRPr="00CD345F" w:rsidRDefault="00562402" w:rsidP="00562402">
      <w:pPr>
        <w:shd w:val="clear" w:color="auto" w:fill="FFFFFF"/>
        <w:spacing w:after="0" w:line="360" w:lineRule="auto"/>
        <w:ind w:firstLine="709"/>
        <w:jc w:val="both"/>
        <w:rPr>
          <w:rFonts w:ascii="Times New Roman" w:eastAsia="Times New Roman" w:hAnsi="Times New Roman" w:cs="Times New Roman"/>
          <w:color w:val="2C2D2E"/>
          <w:sz w:val="26"/>
          <w:szCs w:val="26"/>
          <w:lang w:eastAsia="ru-RU"/>
        </w:rPr>
      </w:pPr>
      <w:r w:rsidRPr="00CD345F">
        <w:rPr>
          <w:rFonts w:ascii="Times New Roman" w:eastAsia="Times New Roman" w:hAnsi="Times New Roman" w:cs="Times New Roman"/>
          <w:color w:val="2C2D2E"/>
          <w:sz w:val="26"/>
          <w:szCs w:val="26"/>
          <w:lang w:eastAsia="ru-RU"/>
        </w:rPr>
        <w:t xml:space="preserve">Решением Арбитражного суда Республики Саха (Якутия) от 15.03.2011 удовлетворено требование государственного учреждения «Служба государственного заказчика» к обществу I «Кинг-95» о взыскании 2 784 800 рублей пеней за просрочку выполнения работ по договору подряда от 22.10.2010. </w:t>
      </w:r>
      <w:proofErr w:type="gramStart"/>
      <w:r w:rsidRPr="00CD345F">
        <w:rPr>
          <w:rFonts w:ascii="Times New Roman" w:eastAsia="Times New Roman" w:hAnsi="Times New Roman" w:cs="Times New Roman"/>
          <w:color w:val="2C2D2E"/>
          <w:sz w:val="26"/>
          <w:szCs w:val="26"/>
          <w:lang w:eastAsia="ru-RU"/>
        </w:rPr>
        <w:t>На решение от 15.03.2011 обществом «СУ-98», привлеченным к участию в деле в качестве третьего лица, не заявляющего самостоятельных требований относительно предмета спора подана апелляционная жалоба, которая постановлением Четвертого арбитражного апелляционного суда от 03.06.2011 оставлена без удовлетворения.</w:t>
      </w:r>
      <w:proofErr w:type="gramEnd"/>
    </w:p>
    <w:p w:rsidR="00562402" w:rsidRPr="00CD345F" w:rsidRDefault="00562402" w:rsidP="00562402">
      <w:pPr>
        <w:shd w:val="clear" w:color="auto" w:fill="FFFFFF"/>
        <w:spacing w:after="0" w:line="360" w:lineRule="auto"/>
        <w:ind w:firstLine="709"/>
        <w:jc w:val="both"/>
        <w:rPr>
          <w:rFonts w:ascii="Times New Roman" w:eastAsia="Times New Roman" w:hAnsi="Times New Roman" w:cs="Times New Roman"/>
          <w:color w:val="2C2D2E"/>
          <w:sz w:val="26"/>
          <w:szCs w:val="26"/>
          <w:lang w:eastAsia="ru-RU"/>
        </w:rPr>
      </w:pPr>
      <w:proofErr w:type="gramStart"/>
      <w:r w:rsidRPr="00CD345F">
        <w:rPr>
          <w:rFonts w:ascii="Times New Roman" w:eastAsia="Times New Roman" w:hAnsi="Times New Roman" w:cs="Times New Roman"/>
          <w:color w:val="2C2D2E"/>
          <w:sz w:val="26"/>
          <w:szCs w:val="26"/>
          <w:lang w:eastAsia="ru-RU"/>
        </w:rPr>
        <w:t>24.09.2011 государственное учреждение «Служба государственного заказчика» обратилось в Арбитражный суд Республики Саха (Якутия) с заявлением о взыскании с общества «СУ-98» судебных расходов в сумме 40 000 рублей, вызванных составлением представителем истца отзыва на апелляционную жалобу и трех дополнений к ней, а также участием этого представителя в трех заседаниях суда апелляционной инстанции.</w:t>
      </w:r>
      <w:proofErr w:type="gramEnd"/>
    </w:p>
    <w:p w:rsidR="00562402" w:rsidRPr="00CD345F" w:rsidRDefault="00562402" w:rsidP="00562402">
      <w:pPr>
        <w:shd w:val="clear" w:color="auto" w:fill="FFFFFF"/>
        <w:spacing w:after="0" w:line="360" w:lineRule="auto"/>
        <w:ind w:firstLine="709"/>
        <w:jc w:val="both"/>
        <w:rPr>
          <w:rFonts w:ascii="Times New Roman" w:eastAsia="Times New Roman" w:hAnsi="Times New Roman" w:cs="Times New Roman"/>
          <w:color w:val="2C2D2E"/>
          <w:sz w:val="26"/>
          <w:szCs w:val="26"/>
          <w:lang w:eastAsia="ru-RU"/>
        </w:rPr>
      </w:pPr>
      <w:r w:rsidRPr="00CD345F">
        <w:rPr>
          <w:rFonts w:ascii="Times New Roman" w:eastAsia="Times New Roman" w:hAnsi="Times New Roman" w:cs="Times New Roman"/>
          <w:color w:val="2C2D2E"/>
          <w:sz w:val="26"/>
          <w:szCs w:val="26"/>
          <w:lang w:eastAsia="ru-RU"/>
        </w:rPr>
        <w:t>Составьте проект судебного акта по итогам рассмотрения заявления государственного учреждения «Служба государственного заказчика».</w:t>
      </w:r>
    </w:p>
    <w:p w:rsidR="00562402" w:rsidRDefault="00562402" w:rsidP="003462FD">
      <w:pPr>
        <w:jc w:val="center"/>
        <w:rPr>
          <w:rStyle w:val="fontstyle01"/>
        </w:rPr>
      </w:pPr>
    </w:p>
    <w:p w:rsidR="00562402" w:rsidRDefault="00562402" w:rsidP="003462FD">
      <w:pPr>
        <w:jc w:val="center"/>
        <w:rPr>
          <w:rStyle w:val="fontstyle01"/>
        </w:rPr>
      </w:pPr>
    </w:p>
    <w:p w:rsidR="00562402" w:rsidRDefault="00562402">
      <w:pPr>
        <w:rPr>
          <w:rStyle w:val="fontstyle01"/>
        </w:rPr>
      </w:pPr>
      <w:r>
        <w:rPr>
          <w:rStyle w:val="fontstyle01"/>
        </w:rPr>
        <w:br w:type="page"/>
      </w:r>
    </w:p>
    <w:p w:rsidR="00562402" w:rsidRDefault="00562402" w:rsidP="003462FD">
      <w:pPr>
        <w:jc w:val="center"/>
        <w:rPr>
          <w:rStyle w:val="fontstyle01"/>
        </w:rPr>
      </w:pPr>
    </w:p>
    <w:p w:rsidR="003462FD" w:rsidRDefault="003462FD" w:rsidP="003462FD">
      <w:pPr>
        <w:jc w:val="center"/>
        <w:rPr>
          <w:rStyle w:val="fontstyle01"/>
        </w:rPr>
      </w:pPr>
      <w:r>
        <w:rPr>
          <w:rStyle w:val="fontstyle01"/>
        </w:rPr>
        <w:t>ГЕРБ</w:t>
      </w:r>
    </w:p>
    <w:p w:rsidR="003462FD" w:rsidRDefault="003462FD" w:rsidP="003462FD">
      <w:pPr>
        <w:jc w:val="center"/>
        <w:rPr>
          <w:rStyle w:val="fontstyle01"/>
        </w:rPr>
      </w:pPr>
      <w:bookmarkStart w:id="0" w:name="_GoBack"/>
      <w:bookmarkEnd w:id="0"/>
    </w:p>
    <w:p w:rsidR="003462FD" w:rsidRDefault="003462FD" w:rsidP="003462FD">
      <w:pPr>
        <w:jc w:val="center"/>
        <w:rPr>
          <w:rStyle w:val="fontstyle01"/>
          <w:sz w:val="24"/>
          <w:szCs w:val="24"/>
        </w:rPr>
      </w:pPr>
      <w:r>
        <w:rPr>
          <w:rStyle w:val="fontstyle01"/>
        </w:rPr>
        <w:t xml:space="preserve">АРБИТРАЖНЫЙ СУД </w:t>
      </w:r>
      <w:r w:rsidR="00B0563E">
        <w:rPr>
          <w:rStyle w:val="fontstyle01"/>
        </w:rPr>
        <w:t xml:space="preserve">РЕСПУБЛИКИ САХА (ЯКУТИЯ) </w:t>
      </w:r>
      <w:r>
        <w:rPr>
          <w:rFonts w:ascii="TimesNewRomanPS-BoldMT" w:hAnsi="TimesNewRomanPS-BoldMT"/>
          <w:b/>
          <w:bCs/>
          <w:color w:val="000000"/>
          <w:sz w:val="28"/>
          <w:szCs w:val="28"/>
        </w:rPr>
        <w:br/>
      </w:r>
      <w:r w:rsidR="00FB7133" w:rsidRPr="00FB7133">
        <w:rPr>
          <w:rStyle w:val="fontstyle01"/>
          <w:b w:val="0"/>
          <w:bCs w:val="0"/>
          <w:sz w:val="24"/>
          <w:szCs w:val="24"/>
        </w:rPr>
        <w:t xml:space="preserve">677980 Якутск, ул. </w:t>
      </w:r>
      <w:proofErr w:type="spellStart"/>
      <w:r w:rsidR="00FB7133" w:rsidRPr="00FB7133">
        <w:rPr>
          <w:rStyle w:val="fontstyle01"/>
          <w:b w:val="0"/>
          <w:bCs w:val="0"/>
          <w:sz w:val="24"/>
          <w:szCs w:val="24"/>
        </w:rPr>
        <w:t>Курашова</w:t>
      </w:r>
      <w:proofErr w:type="spellEnd"/>
      <w:r w:rsidR="00FB7133" w:rsidRPr="00FB7133">
        <w:rPr>
          <w:rStyle w:val="fontstyle01"/>
          <w:b w:val="0"/>
          <w:bCs w:val="0"/>
          <w:sz w:val="24"/>
          <w:szCs w:val="24"/>
        </w:rPr>
        <w:t>, 28</w:t>
      </w:r>
      <w:r w:rsidRPr="00FB7133">
        <w:rPr>
          <w:rStyle w:val="fontstyle01"/>
          <w:sz w:val="24"/>
          <w:szCs w:val="24"/>
        </w:rPr>
        <w:br/>
      </w:r>
      <w:r w:rsidR="00FB7133">
        <w:rPr>
          <w:rStyle w:val="fontstyle01"/>
          <w:b w:val="0"/>
          <w:sz w:val="24"/>
          <w:szCs w:val="24"/>
        </w:rPr>
        <w:t>https://yakutsk.arbitr.ru</w:t>
      </w:r>
    </w:p>
    <w:p w:rsidR="00FB7133" w:rsidRDefault="00FB7133" w:rsidP="003462FD">
      <w:pPr>
        <w:jc w:val="center"/>
        <w:rPr>
          <w:rStyle w:val="fontstyle01"/>
          <w:sz w:val="24"/>
          <w:szCs w:val="24"/>
        </w:rPr>
      </w:pPr>
    </w:p>
    <w:p w:rsidR="003462FD" w:rsidRPr="0057112B" w:rsidRDefault="003462FD" w:rsidP="003462FD">
      <w:pPr>
        <w:jc w:val="center"/>
        <w:rPr>
          <w:rFonts w:ascii="TimesNewRomanPS-BoldMT" w:hAnsi="TimesNewRomanPS-BoldMT"/>
          <w:b/>
          <w:bCs/>
          <w:color w:val="000000"/>
          <w:sz w:val="25"/>
          <w:szCs w:val="25"/>
        </w:rPr>
      </w:pPr>
      <w:r w:rsidRPr="0057112B">
        <w:rPr>
          <w:rStyle w:val="fontstyle01"/>
          <w:sz w:val="25"/>
          <w:szCs w:val="25"/>
        </w:rPr>
        <w:t>ОПРЕДЕЛЕНИЕ</w:t>
      </w:r>
      <w:r w:rsidRPr="0057112B">
        <w:rPr>
          <w:rFonts w:ascii="TimesNewRomanPS-BoldMT" w:hAnsi="TimesNewRomanPS-BoldMT"/>
          <w:b/>
          <w:bCs/>
          <w:color w:val="000000"/>
          <w:sz w:val="25"/>
          <w:szCs w:val="25"/>
        </w:rPr>
        <w:br/>
      </w:r>
      <w:r w:rsidRPr="0057112B">
        <w:rPr>
          <w:rStyle w:val="fontstyle01"/>
          <w:sz w:val="25"/>
          <w:szCs w:val="25"/>
        </w:rPr>
        <w:t>о взыскании судебных расходов</w:t>
      </w:r>
    </w:p>
    <w:p w:rsidR="003462FD" w:rsidRPr="0057112B" w:rsidRDefault="003462FD" w:rsidP="003462FD">
      <w:pPr>
        <w:rPr>
          <w:rStyle w:val="fontstyle21"/>
          <w:sz w:val="25"/>
          <w:szCs w:val="25"/>
        </w:rPr>
      </w:pPr>
      <w:r w:rsidRPr="0057112B">
        <w:rPr>
          <w:rStyle w:val="fontstyle21"/>
          <w:sz w:val="25"/>
          <w:szCs w:val="25"/>
        </w:rPr>
        <w:t xml:space="preserve">г. Москва                                                                           Дело № </w:t>
      </w:r>
      <w:r w:rsidR="00681B88" w:rsidRPr="0057112B">
        <w:rPr>
          <w:rStyle w:val="fontstyle01"/>
          <w:sz w:val="25"/>
          <w:szCs w:val="25"/>
        </w:rPr>
        <w:t>А58</w:t>
      </w:r>
      <w:r w:rsidRPr="0057112B">
        <w:rPr>
          <w:rStyle w:val="fontstyle01"/>
          <w:sz w:val="25"/>
          <w:szCs w:val="25"/>
        </w:rPr>
        <w:t>-</w:t>
      </w:r>
      <w:r w:rsidR="0057112B" w:rsidRPr="0057112B">
        <w:rPr>
          <w:rStyle w:val="fontstyle01"/>
          <w:sz w:val="25"/>
          <w:szCs w:val="25"/>
        </w:rPr>
        <w:t>1111</w:t>
      </w:r>
      <w:r w:rsidRPr="0057112B">
        <w:rPr>
          <w:rStyle w:val="fontstyle01"/>
          <w:sz w:val="25"/>
          <w:szCs w:val="25"/>
        </w:rPr>
        <w:t>/2011</w:t>
      </w:r>
      <w:r w:rsidRPr="0057112B">
        <w:rPr>
          <w:rFonts w:ascii="TimesNewRomanPS-BoldMT" w:hAnsi="TimesNewRomanPS-BoldMT"/>
          <w:b/>
          <w:bCs/>
          <w:color w:val="000000"/>
          <w:sz w:val="25"/>
          <w:szCs w:val="25"/>
        </w:rPr>
        <w:br/>
      </w:r>
      <w:r w:rsidR="00681B88" w:rsidRPr="0057112B">
        <w:rPr>
          <w:rStyle w:val="fontstyle01"/>
          <w:sz w:val="25"/>
          <w:szCs w:val="25"/>
        </w:rPr>
        <w:t>15.11.</w:t>
      </w:r>
      <w:r w:rsidRPr="0057112B">
        <w:rPr>
          <w:rStyle w:val="fontstyle01"/>
          <w:sz w:val="25"/>
          <w:szCs w:val="25"/>
        </w:rPr>
        <w:t xml:space="preserve">2011 </w:t>
      </w:r>
    </w:p>
    <w:p w:rsidR="003462FD" w:rsidRPr="0057112B" w:rsidRDefault="003462FD" w:rsidP="003462FD">
      <w:pPr>
        <w:rPr>
          <w:rStyle w:val="fontstyle01"/>
          <w:sz w:val="25"/>
          <w:szCs w:val="25"/>
        </w:rPr>
      </w:pPr>
      <w:r w:rsidRPr="0057112B">
        <w:rPr>
          <w:rStyle w:val="fontstyle21"/>
          <w:sz w:val="25"/>
          <w:szCs w:val="25"/>
        </w:rPr>
        <w:t xml:space="preserve">Резолютивная часть определения </w:t>
      </w:r>
      <w:proofErr w:type="gramStart"/>
      <w:r w:rsidRPr="0057112B">
        <w:rPr>
          <w:rStyle w:val="fontstyle21"/>
          <w:sz w:val="25"/>
          <w:szCs w:val="25"/>
        </w:rPr>
        <w:t>объявлена 10 ноября 2011 года</w:t>
      </w:r>
      <w:r w:rsidRPr="0057112B">
        <w:rPr>
          <w:rStyle w:val="fontstyle21"/>
          <w:sz w:val="25"/>
          <w:szCs w:val="25"/>
        </w:rPr>
        <w:br/>
        <w:t>Определение в полном объеме изготовлено</w:t>
      </w:r>
      <w:proofErr w:type="gramEnd"/>
      <w:r w:rsidRPr="0057112B">
        <w:rPr>
          <w:rStyle w:val="fontstyle21"/>
          <w:sz w:val="25"/>
          <w:szCs w:val="25"/>
        </w:rPr>
        <w:t xml:space="preserve"> 15 ноября 2011 года</w:t>
      </w:r>
      <w:r w:rsidRPr="0057112B">
        <w:rPr>
          <w:rFonts w:ascii="TimesNewRomanPSMT" w:hAnsi="TimesNewRomanPSMT"/>
          <w:color w:val="000000"/>
          <w:sz w:val="25"/>
          <w:szCs w:val="25"/>
        </w:rPr>
        <w:br/>
      </w:r>
    </w:p>
    <w:p w:rsidR="00B0563E" w:rsidRPr="0057112B" w:rsidRDefault="003462FD" w:rsidP="00B0563E">
      <w:pPr>
        <w:spacing w:after="0" w:line="240" w:lineRule="auto"/>
        <w:rPr>
          <w:rStyle w:val="fontstyle21"/>
          <w:sz w:val="25"/>
          <w:szCs w:val="25"/>
        </w:rPr>
      </w:pPr>
      <w:r w:rsidRPr="0057112B">
        <w:rPr>
          <w:rStyle w:val="fontstyle01"/>
          <w:sz w:val="25"/>
          <w:szCs w:val="25"/>
        </w:rPr>
        <w:t xml:space="preserve">Арбитражный суд </w:t>
      </w:r>
      <w:r w:rsidR="00B0563E" w:rsidRPr="0057112B">
        <w:rPr>
          <w:rStyle w:val="fontstyle01"/>
          <w:sz w:val="25"/>
          <w:szCs w:val="25"/>
        </w:rPr>
        <w:t>Республики Саха (Якутия)</w:t>
      </w:r>
      <w:r w:rsidRPr="0057112B">
        <w:rPr>
          <w:rStyle w:val="fontstyle01"/>
          <w:sz w:val="25"/>
          <w:szCs w:val="25"/>
        </w:rPr>
        <w:t xml:space="preserve"> в составе судьи </w:t>
      </w:r>
      <w:r w:rsidRPr="0057112B">
        <w:rPr>
          <w:rStyle w:val="fontstyle01"/>
          <w:sz w:val="25"/>
          <w:szCs w:val="25"/>
          <w:highlight w:val="green"/>
        </w:rPr>
        <w:t>Иванова И.И.</w:t>
      </w:r>
      <w:r w:rsidRPr="0057112B">
        <w:rPr>
          <w:rFonts w:ascii="TimesNewRomanPS-BoldMT" w:hAnsi="TimesNewRomanPS-BoldMT"/>
          <w:b/>
          <w:bCs/>
          <w:color w:val="000000"/>
          <w:sz w:val="25"/>
          <w:szCs w:val="25"/>
        </w:rPr>
        <w:br/>
      </w:r>
      <w:r w:rsidRPr="0057112B">
        <w:rPr>
          <w:rStyle w:val="fontstyle21"/>
          <w:sz w:val="25"/>
          <w:szCs w:val="25"/>
        </w:rPr>
        <w:t>при ведении протокола судебного заседания секретарем Сидоровой М.М.</w:t>
      </w:r>
      <w:r w:rsidRPr="0057112B">
        <w:rPr>
          <w:rStyle w:val="fontstyle21"/>
          <w:sz w:val="25"/>
          <w:szCs w:val="25"/>
        </w:rPr>
        <w:br/>
        <w:t xml:space="preserve">рассматривает заявление </w:t>
      </w:r>
      <w:r w:rsidR="00B0563E" w:rsidRPr="0057112B">
        <w:rPr>
          <w:rStyle w:val="fontstyle21"/>
          <w:sz w:val="25"/>
          <w:szCs w:val="25"/>
        </w:rPr>
        <w:t xml:space="preserve">государственного учреждения «Служба государственного заказчика» </w:t>
      </w:r>
      <w:r w:rsidRPr="0057112B">
        <w:rPr>
          <w:rStyle w:val="fontstyle21"/>
          <w:sz w:val="25"/>
          <w:szCs w:val="25"/>
        </w:rPr>
        <w:t>о взыскании судебных расходов по делу по иску</w:t>
      </w:r>
      <w:r w:rsidRPr="0057112B">
        <w:rPr>
          <w:rFonts w:ascii="TimesNewRomanPSMT" w:hAnsi="TimesNewRomanPSMT"/>
          <w:color w:val="000000"/>
          <w:sz w:val="25"/>
          <w:szCs w:val="25"/>
        </w:rPr>
        <w:br/>
      </w:r>
      <w:r w:rsidR="00B0563E" w:rsidRPr="0057112B">
        <w:rPr>
          <w:rStyle w:val="fontstyle21"/>
          <w:sz w:val="25"/>
          <w:szCs w:val="25"/>
        </w:rPr>
        <w:t>государственного учреждения «Служба государственного заказчика» (адрес, ИНН, ОГРН)</w:t>
      </w:r>
      <w:r w:rsidRPr="0057112B">
        <w:rPr>
          <w:rStyle w:val="fontstyle21"/>
          <w:sz w:val="25"/>
          <w:szCs w:val="25"/>
        </w:rPr>
        <w:br/>
        <w:t xml:space="preserve">к </w:t>
      </w:r>
      <w:r w:rsidR="00B0563E" w:rsidRPr="0057112B">
        <w:rPr>
          <w:rStyle w:val="fontstyle21"/>
          <w:sz w:val="25"/>
          <w:szCs w:val="25"/>
        </w:rPr>
        <w:t>обществу «Кинг-95»  (адрес, ИНН, ОГРН)</w:t>
      </w:r>
    </w:p>
    <w:p w:rsidR="00B0563E" w:rsidRPr="0057112B" w:rsidRDefault="003462FD" w:rsidP="00B0563E">
      <w:pPr>
        <w:spacing w:after="0" w:line="240" w:lineRule="auto"/>
        <w:rPr>
          <w:rStyle w:val="fontstyle21"/>
          <w:sz w:val="25"/>
          <w:szCs w:val="25"/>
        </w:rPr>
      </w:pPr>
      <w:r w:rsidRPr="0057112B">
        <w:rPr>
          <w:rStyle w:val="fontstyle21"/>
          <w:sz w:val="25"/>
          <w:szCs w:val="25"/>
        </w:rPr>
        <w:t>третье лицо:</w:t>
      </w:r>
      <w:r w:rsidRPr="0057112B">
        <w:rPr>
          <w:rFonts w:ascii="TimesNewRomanPSMT" w:hAnsi="TimesNewRomanPSMT"/>
          <w:color w:val="000000"/>
          <w:sz w:val="25"/>
          <w:szCs w:val="25"/>
        </w:rPr>
        <w:br/>
      </w:r>
      <w:r w:rsidR="00B0563E" w:rsidRPr="0057112B">
        <w:rPr>
          <w:rStyle w:val="fontstyle21"/>
          <w:sz w:val="25"/>
          <w:szCs w:val="25"/>
        </w:rPr>
        <w:t>общество «СУ-98» (адрес, ИНН, ОГРН)</w:t>
      </w:r>
      <w:r w:rsidRPr="0057112B">
        <w:rPr>
          <w:rStyle w:val="fontstyle21"/>
          <w:sz w:val="25"/>
          <w:szCs w:val="25"/>
        </w:rPr>
        <w:br/>
      </w:r>
      <w:r w:rsidR="00B0563E" w:rsidRPr="0057112B">
        <w:rPr>
          <w:rStyle w:val="fontstyle21"/>
          <w:sz w:val="25"/>
          <w:szCs w:val="25"/>
        </w:rPr>
        <w:t xml:space="preserve">о взыскании пени в размере 2 784 800,00 рублей за просрочку выполнения работ по договору подряда </w:t>
      </w:r>
    </w:p>
    <w:p w:rsidR="00B0563E" w:rsidRPr="0057112B" w:rsidRDefault="00B0563E" w:rsidP="003462FD">
      <w:pPr>
        <w:rPr>
          <w:rStyle w:val="fontstyle21"/>
          <w:sz w:val="25"/>
          <w:szCs w:val="25"/>
        </w:rPr>
      </w:pPr>
    </w:p>
    <w:p w:rsidR="00B0563E" w:rsidRPr="0057112B" w:rsidRDefault="003462FD" w:rsidP="003462FD">
      <w:pPr>
        <w:rPr>
          <w:rFonts w:ascii="TimesNewRomanPSMT" w:hAnsi="TimesNewRomanPSMT"/>
          <w:color w:val="000000"/>
          <w:sz w:val="25"/>
          <w:szCs w:val="25"/>
        </w:rPr>
      </w:pPr>
      <w:r w:rsidRPr="0057112B">
        <w:rPr>
          <w:rStyle w:val="fontstyle21"/>
          <w:sz w:val="25"/>
          <w:szCs w:val="25"/>
        </w:rPr>
        <w:t>При участии:</w:t>
      </w:r>
      <w:r w:rsidRPr="0057112B">
        <w:rPr>
          <w:rFonts w:ascii="TimesNewRomanPSMT" w:hAnsi="TimesNewRomanPSMT"/>
          <w:color w:val="000000"/>
          <w:sz w:val="25"/>
          <w:szCs w:val="25"/>
        </w:rPr>
        <w:br/>
      </w:r>
      <w:r w:rsidRPr="0057112B">
        <w:rPr>
          <w:rStyle w:val="fontstyle21"/>
          <w:sz w:val="25"/>
          <w:szCs w:val="25"/>
        </w:rPr>
        <w:t>от заявителя/истца –</w:t>
      </w:r>
      <w:r w:rsidR="00B0563E" w:rsidRPr="0057112B">
        <w:rPr>
          <w:rStyle w:val="fontstyle21"/>
          <w:sz w:val="25"/>
          <w:szCs w:val="25"/>
        </w:rPr>
        <w:t xml:space="preserve"> Бобров П.П.</w:t>
      </w:r>
      <w:r w:rsidRPr="0057112B">
        <w:rPr>
          <w:rStyle w:val="fontstyle21"/>
          <w:sz w:val="25"/>
          <w:szCs w:val="25"/>
        </w:rPr>
        <w:t xml:space="preserve"> по дов</w:t>
      </w:r>
      <w:r w:rsidR="00B0563E" w:rsidRPr="0057112B">
        <w:rPr>
          <w:rStyle w:val="fontstyle21"/>
          <w:sz w:val="25"/>
          <w:szCs w:val="25"/>
        </w:rPr>
        <w:t>еренности от 15.06.2010</w:t>
      </w:r>
      <w:r w:rsidRPr="0057112B">
        <w:rPr>
          <w:rFonts w:ascii="TimesNewRomanPSMT" w:hAnsi="TimesNewRomanPSMT"/>
          <w:color w:val="000000"/>
          <w:sz w:val="25"/>
          <w:szCs w:val="25"/>
        </w:rPr>
        <w:br/>
      </w:r>
      <w:r w:rsidR="00B0563E" w:rsidRPr="0057112B">
        <w:rPr>
          <w:rStyle w:val="fontstyle21"/>
          <w:sz w:val="25"/>
          <w:szCs w:val="25"/>
        </w:rPr>
        <w:t>от ответчика – Стрельникова В</w:t>
      </w:r>
      <w:r w:rsidRPr="0057112B">
        <w:rPr>
          <w:rStyle w:val="fontstyle21"/>
          <w:sz w:val="25"/>
          <w:szCs w:val="25"/>
        </w:rPr>
        <w:t>.В. по дов</w:t>
      </w:r>
      <w:r w:rsidR="00B0563E" w:rsidRPr="0057112B">
        <w:rPr>
          <w:rStyle w:val="fontstyle21"/>
          <w:sz w:val="25"/>
          <w:szCs w:val="25"/>
        </w:rPr>
        <w:t>еренности</w:t>
      </w:r>
      <w:r w:rsidRPr="0057112B">
        <w:rPr>
          <w:rStyle w:val="fontstyle21"/>
          <w:sz w:val="25"/>
          <w:szCs w:val="25"/>
        </w:rPr>
        <w:t xml:space="preserve"> от 02.12.20</w:t>
      </w:r>
      <w:r w:rsidR="00B0563E" w:rsidRPr="0057112B">
        <w:rPr>
          <w:rStyle w:val="fontstyle21"/>
          <w:sz w:val="25"/>
          <w:szCs w:val="25"/>
        </w:rPr>
        <w:t>10</w:t>
      </w:r>
      <w:r w:rsidRPr="0057112B">
        <w:rPr>
          <w:rFonts w:ascii="TimesNewRomanPSMT" w:hAnsi="TimesNewRomanPSMT"/>
          <w:color w:val="000000"/>
          <w:sz w:val="25"/>
          <w:szCs w:val="25"/>
        </w:rPr>
        <w:br/>
      </w:r>
      <w:r w:rsidRPr="0057112B">
        <w:rPr>
          <w:rStyle w:val="fontstyle21"/>
          <w:sz w:val="25"/>
          <w:szCs w:val="25"/>
        </w:rPr>
        <w:t xml:space="preserve">от третьего лица – </w:t>
      </w:r>
      <w:r w:rsidR="00681B88" w:rsidRPr="0057112B">
        <w:rPr>
          <w:rStyle w:val="fontstyle21"/>
          <w:sz w:val="25"/>
          <w:szCs w:val="25"/>
        </w:rPr>
        <w:t xml:space="preserve">Козлов А.А. по доверенности от 17.03.2009 </w:t>
      </w:r>
    </w:p>
    <w:p w:rsidR="007B51A0" w:rsidRDefault="003462FD" w:rsidP="007B51A0">
      <w:pPr>
        <w:spacing w:after="0"/>
        <w:ind w:firstLine="709"/>
        <w:jc w:val="center"/>
        <w:rPr>
          <w:rStyle w:val="fontstyle01"/>
          <w:sz w:val="24"/>
          <w:szCs w:val="24"/>
        </w:rPr>
      </w:pPr>
      <w:r>
        <w:rPr>
          <w:rFonts w:ascii="TimesNewRomanPSMT" w:hAnsi="TimesNewRomanPSMT"/>
          <w:color w:val="000000"/>
        </w:rPr>
        <w:br/>
      </w:r>
      <w:r>
        <w:rPr>
          <w:rStyle w:val="fontstyle01"/>
          <w:sz w:val="24"/>
          <w:szCs w:val="24"/>
        </w:rPr>
        <w:t>УСТАНОВИЛ:</w:t>
      </w:r>
    </w:p>
    <w:p w:rsidR="007B51A0" w:rsidRPr="0057112B" w:rsidRDefault="007B51A0" w:rsidP="007B51A0">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Г</w:t>
      </w:r>
      <w:r w:rsidR="00681B88" w:rsidRPr="0057112B">
        <w:rPr>
          <w:rFonts w:ascii="Times New Roman" w:eastAsia="Times New Roman" w:hAnsi="Times New Roman" w:cs="Times New Roman"/>
          <w:color w:val="2C2D2E"/>
          <w:sz w:val="26"/>
          <w:szCs w:val="26"/>
          <w:lang w:eastAsia="ru-RU"/>
        </w:rPr>
        <w:t xml:space="preserve">осударственное учреждение «Служба государственного заказчика» </w:t>
      </w:r>
      <w:r w:rsidR="003462FD" w:rsidRPr="0057112B">
        <w:rPr>
          <w:rFonts w:ascii="Times New Roman" w:eastAsia="Times New Roman" w:hAnsi="Times New Roman" w:cs="Times New Roman"/>
          <w:color w:val="2C2D2E"/>
          <w:sz w:val="26"/>
          <w:szCs w:val="26"/>
          <w:lang w:eastAsia="ru-RU"/>
        </w:rPr>
        <w:t xml:space="preserve">обратилось в Арбитражный суд </w:t>
      </w:r>
      <w:r w:rsidR="00681B88" w:rsidRPr="0057112B">
        <w:rPr>
          <w:rFonts w:ascii="Times New Roman" w:eastAsia="Times New Roman" w:hAnsi="Times New Roman" w:cs="Times New Roman"/>
          <w:color w:val="2C2D2E"/>
          <w:sz w:val="26"/>
          <w:szCs w:val="26"/>
          <w:lang w:eastAsia="ru-RU"/>
        </w:rPr>
        <w:t>Республики Саха (Якутия)</w:t>
      </w:r>
      <w:r w:rsidR="003462FD" w:rsidRPr="0057112B">
        <w:rPr>
          <w:rFonts w:ascii="Times New Roman" w:eastAsia="Times New Roman" w:hAnsi="Times New Roman" w:cs="Times New Roman"/>
          <w:color w:val="2C2D2E"/>
          <w:sz w:val="26"/>
          <w:szCs w:val="26"/>
          <w:lang w:eastAsia="ru-RU"/>
        </w:rPr>
        <w:t xml:space="preserve"> с заявлением о взыскании судебных</w:t>
      </w:r>
      <w:r w:rsidR="0057112B">
        <w:rPr>
          <w:rFonts w:ascii="Times New Roman" w:eastAsia="Times New Roman" w:hAnsi="Times New Roman" w:cs="Times New Roman"/>
          <w:color w:val="2C2D2E"/>
          <w:sz w:val="26"/>
          <w:szCs w:val="26"/>
          <w:lang w:eastAsia="ru-RU"/>
        </w:rPr>
        <w:t xml:space="preserve"> </w:t>
      </w:r>
      <w:r w:rsidR="003462FD" w:rsidRPr="0057112B">
        <w:rPr>
          <w:rFonts w:ascii="Times New Roman" w:eastAsia="Times New Roman" w:hAnsi="Times New Roman" w:cs="Times New Roman"/>
          <w:color w:val="2C2D2E"/>
          <w:sz w:val="26"/>
          <w:szCs w:val="26"/>
          <w:lang w:eastAsia="ru-RU"/>
        </w:rPr>
        <w:t xml:space="preserve">расходов в размере </w:t>
      </w:r>
      <w:r w:rsidRPr="0057112B">
        <w:rPr>
          <w:rFonts w:ascii="Times New Roman" w:eastAsia="Times New Roman" w:hAnsi="Times New Roman" w:cs="Times New Roman"/>
          <w:color w:val="2C2D2E"/>
          <w:sz w:val="26"/>
          <w:szCs w:val="26"/>
          <w:lang w:eastAsia="ru-RU"/>
        </w:rPr>
        <w:t>40 000,00</w:t>
      </w:r>
      <w:r w:rsidR="003462FD" w:rsidRPr="0057112B">
        <w:rPr>
          <w:rFonts w:ascii="Times New Roman" w:eastAsia="Times New Roman" w:hAnsi="Times New Roman" w:cs="Times New Roman"/>
          <w:color w:val="2C2D2E"/>
          <w:sz w:val="26"/>
          <w:szCs w:val="26"/>
          <w:lang w:eastAsia="ru-RU"/>
        </w:rPr>
        <w:t xml:space="preserve"> руб</w:t>
      </w:r>
      <w:r w:rsidRPr="0057112B">
        <w:rPr>
          <w:rFonts w:ascii="Times New Roman" w:eastAsia="Times New Roman" w:hAnsi="Times New Roman" w:cs="Times New Roman"/>
          <w:color w:val="2C2D2E"/>
          <w:sz w:val="26"/>
          <w:szCs w:val="26"/>
          <w:lang w:eastAsia="ru-RU"/>
        </w:rPr>
        <w:t>лей</w:t>
      </w:r>
      <w:r w:rsidR="003462FD" w:rsidRPr="0057112B">
        <w:rPr>
          <w:rFonts w:ascii="Times New Roman" w:eastAsia="Times New Roman" w:hAnsi="Times New Roman" w:cs="Times New Roman"/>
          <w:color w:val="2C2D2E"/>
          <w:sz w:val="26"/>
          <w:szCs w:val="26"/>
          <w:lang w:eastAsia="ru-RU"/>
        </w:rPr>
        <w:t xml:space="preserve"> с </w:t>
      </w:r>
      <w:r w:rsidRPr="0057112B">
        <w:rPr>
          <w:rFonts w:ascii="Times New Roman" w:eastAsia="Times New Roman" w:hAnsi="Times New Roman" w:cs="Times New Roman"/>
          <w:color w:val="2C2D2E"/>
          <w:sz w:val="26"/>
          <w:szCs w:val="26"/>
          <w:lang w:eastAsia="ru-RU"/>
        </w:rPr>
        <w:t xml:space="preserve">общества «СУ-98» </w:t>
      </w:r>
      <w:r w:rsidR="003462FD" w:rsidRPr="0057112B">
        <w:rPr>
          <w:rFonts w:ascii="Times New Roman" w:eastAsia="Times New Roman" w:hAnsi="Times New Roman" w:cs="Times New Roman"/>
          <w:color w:val="2C2D2E"/>
          <w:sz w:val="26"/>
          <w:szCs w:val="26"/>
          <w:lang w:eastAsia="ru-RU"/>
        </w:rPr>
        <w:t xml:space="preserve">за рассмотрение </w:t>
      </w:r>
      <w:r w:rsidRPr="0057112B">
        <w:rPr>
          <w:rFonts w:ascii="Times New Roman" w:eastAsia="Times New Roman" w:hAnsi="Times New Roman" w:cs="Times New Roman"/>
          <w:color w:val="2C2D2E"/>
          <w:sz w:val="26"/>
          <w:szCs w:val="26"/>
          <w:lang w:eastAsia="ru-RU"/>
        </w:rPr>
        <w:t>апелляционной жалобы</w:t>
      </w:r>
      <w:r w:rsidR="003462FD"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в суде</w:t>
      </w:r>
      <w:r w:rsidR="003462FD" w:rsidRPr="0057112B">
        <w:rPr>
          <w:rFonts w:ascii="Times New Roman" w:eastAsia="Times New Roman" w:hAnsi="Times New Roman" w:cs="Times New Roman"/>
          <w:color w:val="2C2D2E"/>
          <w:sz w:val="26"/>
          <w:szCs w:val="26"/>
          <w:lang w:eastAsia="ru-RU"/>
        </w:rPr>
        <w:t xml:space="preserve"> апелляционной инстанци</w:t>
      </w:r>
      <w:r w:rsidRPr="0057112B">
        <w:rPr>
          <w:rFonts w:ascii="Times New Roman" w:eastAsia="Times New Roman" w:hAnsi="Times New Roman" w:cs="Times New Roman"/>
          <w:color w:val="2C2D2E"/>
          <w:sz w:val="26"/>
          <w:szCs w:val="26"/>
          <w:lang w:eastAsia="ru-RU"/>
        </w:rPr>
        <w:t>и</w:t>
      </w:r>
      <w:r w:rsidR="003462FD" w:rsidRPr="0057112B">
        <w:rPr>
          <w:rFonts w:ascii="Times New Roman" w:eastAsia="Times New Roman" w:hAnsi="Times New Roman" w:cs="Times New Roman"/>
          <w:color w:val="2C2D2E"/>
          <w:sz w:val="26"/>
          <w:szCs w:val="26"/>
          <w:lang w:eastAsia="ru-RU"/>
        </w:rPr>
        <w:t>.</w:t>
      </w:r>
    </w:p>
    <w:p w:rsidR="007B51A0" w:rsidRPr="0057112B" w:rsidRDefault="003462FD" w:rsidP="00681B88">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Представитель заявителя в судебном заседании заявление о взыскании судебных</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расходов поддержал, просил удовлетворить.</w:t>
      </w:r>
      <w:r w:rsidR="007B51A0" w:rsidRPr="0057112B">
        <w:rPr>
          <w:rFonts w:ascii="Times New Roman" w:eastAsia="Times New Roman" w:hAnsi="Times New Roman" w:cs="Times New Roman"/>
          <w:color w:val="2C2D2E"/>
          <w:sz w:val="26"/>
          <w:szCs w:val="26"/>
          <w:lang w:eastAsia="ru-RU"/>
        </w:rPr>
        <w:t xml:space="preserve"> </w:t>
      </w:r>
    </w:p>
    <w:p w:rsidR="007B51A0" w:rsidRPr="0057112B" w:rsidRDefault="003462FD" w:rsidP="00681B88">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lastRenderedPageBreak/>
        <w:t>Представитель ответчика в судебном заседании против удовлетворения заявления о</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взыскании судебных расходов возражал по доводам, изложенным в письменном отзыве.</w:t>
      </w:r>
    </w:p>
    <w:p w:rsidR="007B51A0" w:rsidRPr="0057112B" w:rsidRDefault="003462FD" w:rsidP="007B51A0">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 xml:space="preserve">Представитель третьего лица </w:t>
      </w:r>
      <w:r w:rsidR="007B51A0" w:rsidRPr="0057112B">
        <w:rPr>
          <w:rFonts w:ascii="Times New Roman" w:eastAsia="Times New Roman" w:hAnsi="Times New Roman" w:cs="Times New Roman"/>
          <w:color w:val="2C2D2E"/>
          <w:sz w:val="26"/>
          <w:szCs w:val="26"/>
          <w:lang w:eastAsia="ru-RU"/>
        </w:rPr>
        <w:t>в судебном заседании против удовлетворения заявления о взыскании судебных расходов возражал по доводам, изложенным в письменном отзыве.</w:t>
      </w:r>
    </w:p>
    <w:p w:rsidR="007B51A0" w:rsidRPr="0057112B" w:rsidRDefault="007B51A0" w:rsidP="00681B88">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Рассмотрев заявление, а</w:t>
      </w:r>
      <w:r w:rsidR="003462FD" w:rsidRPr="0057112B">
        <w:rPr>
          <w:rFonts w:ascii="Times New Roman" w:eastAsia="Times New Roman" w:hAnsi="Times New Roman" w:cs="Times New Roman"/>
          <w:color w:val="2C2D2E"/>
          <w:sz w:val="26"/>
          <w:szCs w:val="26"/>
          <w:lang w:eastAsia="ru-RU"/>
        </w:rPr>
        <w:t>рбитражный суд пришел к выводу, что оно подлежит</w:t>
      </w:r>
      <w:r w:rsidR="003462FD" w:rsidRPr="0057112B">
        <w:rPr>
          <w:rFonts w:ascii="Times New Roman" w:eastAsia="Times New Roman" w:hAnsi="Times New Roman" w:cs="Times New Roman"/>
          <w:color w:val="2C2D2E"/>
          <w:sz w:val="26"/>
          <w:szCs w:val="26"/>
          <w:lang w:eastAsia="ru-RU"/>
        </w:rPr>
        <w:br/>
        <w:t>удовлетворению частично по следующим основаниям.</w:t>
      </w:r>
    </w:p>
    <w:p w:rsidR="007B51A0" w:rsidRPr="0057112B" w:rsidRDefault="007B51A0" w:rsidP="00681B88">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 xml:space="preserve">Государственное учреждение «Служба государственного заказчика» обратилось в Арбитражный суд Республики Саха (Якутия) </w:t>
      </w:r>
      <w:r w:rsidR="00141C38" w:rsidRPr="0057112B">
        <w:rPr>
          <w:rFonts w:ascii="Times New Roman" w:eastAsia="Times New Roman" w:hAnsi="Times New Roman" w:cs="Times New Roman"/>
          <w:color w:val="2C2D2E"/>
          <w:sz w:val="26"/>
          <w:szCs w:val="26"/>
          <w:lang w:eastAsia="ru-RU"/>
        </w:rPr>
        <w:t>с иском к</w:t>
      </w:r>
      <w:r w:rsidRPr="0057112B">
        <w:rPr>
          <w:rFonts w:ascii="Times New Roman" w:eastAsia="Times New Roman" w:hAnsi="Times New Roman" w:cs="Times New Roman"/>
          <w:color w:val="2C2D2E"/>
          <w:sz w:val="26"/>
          <w:szCs w:val="26"/>
          <w:lang w:eastAsia="ru-RU"/>
        </w:rPr>
        <w:t xml:space="preserve"> обществу «Кинг-95» о взыскании пени в размере 2 784 800,00 рублей за просрочку выполнения работ по договору подряда</w:t>
      </w:r>
      <w:r w:rsidR="003462FD" w:rsidRPr="0057112B">
        <w:rPr>
          <w:rFonts w:ascii="Times New Roman" w:eastAsia="Times New Roman" w:hAnsi="Times New Roman" w:cs="Times New Roman"/>
          <w:color w:val="2C2D2E"/>
          <w:sz w:val="26"/>
          <w:szCs w:val="26"/>
          <w:lang w:eastAsia="ru-RU"/>
        </w:rPr>
        <w:t>.</w:t>
      </w:r>
    </w:p>
    <w:p w:rsidR="007B51A0" w:rsidRPr="0057112B" w:rsidRDefault="003462FD" w:rsidP="00681B88">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 xml:space="preserve">Решением Арбитражного суда </w:t>
      </w:r>
      <w:r w:rsidR="007B51A0" w:rsidRPr="0057112B">
        <w:rPr>
          <w:rFonts w:ascii="Times New Roman" w:eastAsia="Times New Roman" w:hAnsi="Times New Roman" w:cs="Times New Roman"/>
          <w:color w:val="2C2D2E"/>
          <w:sz w:val="26"/>
          <w:szCs w:val="26"/>
          <w:lang w:eastAsia="ru-RU"/>
        </w:rPr>
        <w:t xml:space="preserve">Республики Саха (Якутия) </w:t>
      </w:r>
      <w:r w:rsidRPr="0057112B">
        <w:rPr>
          <w:rFonts w:ascii="Times New Roman" w:eastAsia="Times New Roman" w:hAnsi="Times New Roman" w:cs="Times New Roman"/>
          <w:color w:val="2C2D2E"/>
          <w:sz w:val="26"/>
          <w:szCs w:val="26"/>
          <w:lang w:eastAsia="ru-RU"/>
        </w:rPr>
        <w:t xml:space="preserve">от </w:t>
      </w:r>
      <w:r w:rsidR="007B51A0" w:rsidRPr="0057112B">
        <w:rPr>
          <w:rFonts w:ascii="Times New Roman" w:eastAsia="Times New Roman" w:hAnsi="Times New Roman" w:cs="Times New Roman"/>
          <w:color w:val="2C2D2E"/>
          <w:sz w:val="26"/>
          <w:szCs w:val="26"/>
          <w:lang w:eastAsia="ru-RU"/>
        </w:rPr>
        <w:t>15.03.2011</w:t>
      </w:r>
      <w:r w:rsidRPr="0057112B">
        <w:rPr>
          <w:rFonts w:ascii="Times New Roman" w:eastAsia="Times New Roman" w:hAnsi="Times New Roman" w:cs="Times New Roman"/>
          <w:color w:val="2C2D2E"/>
          <w:sz w:val="26"/>
          <w:szCs w:val="26"/>
          <w:lang w:eastAsia="ru-RU"/>
        </w:rPr>
        <w:t xml:space="preserve"> заявленные исковые</w:t>
      </w:r>
      <w:r w:rsidR="007B51A0"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требования удовлетворены в полном объеме.</w:t>
      </w:r>
    </w:p>
    <w:p w:rsidR="007B51A0" w:rsidRPr="0057112B" w:rsidRDefault="003462FD" w:rsidP="00141C38">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 xml:space="preserve">Постановлением </w:t>
      </w:r>
      <w:r w:rsidR="007B51A0" w:rsidRPr="0057112B">
        <w:rPr>
          <w:rFonts w:ascii="Times New Roman" w:eastAsia="Times New Roman" w:hAnsi="Times New Roman" w:cs="Times New Roman"/>
          <w:color w:val="2C2D2E"/>
          <w:sz w:val="26"/>
          <w:szCs w:val="26"/>
          <w:lang w:eastAsia="ru-RU"/>
        </w:rPr>
        <w:t>Четвертого</w:t>
      </w:r>
      <w:r w:rsidRPr="0057112B">
        <w:rPr>
          <w:rFonts w:ascii="Times New Roman" w:eastAsia="Times New Roman" w:hAnsi="Times New Roman" w:cs="Times New Roman"/>
          <w:color w:val="2C2D2E"/>
          <w:sz w:val="26"/>
          <w:szCs w:val="26"/>
          <w:lang w:eastAsia="ru-RU"/>
        </w:rPr>
        <w:t xml:space="preserve"> арбитражного апелляционного суда от </w:t>
      </w:r>
      <w:r w:rsidR="007B51A0" w:rsidRPr="0057112B">
        <w:rPr>
          <w:rFonts w:ascii="Times New Roman" w:eastAsia="Times New Roman" w:hAnsi="Times New Roman" w:cs="Times New Roman"/>
          <w:color w:val="2C2D2E"/>
          <w:sz w:val="26"/>
          <w:szCs w:val="26"/>
          <w:lang w:eastAsia="ru-RU"/>
        </w:rPr>
        <w:t>03.06.2011</w:t>
      </w:r>
      <w:r w:rsidRPr="0057112B">
        <w:rPr>
          <w:rFonts w:ascii="Times New Roman" w:eastAsia="Times New Roman" w:hAnsi="Times New Roman" w:cs="Times New Roman"/>
          <w:color w:val="2C2D2E"/>
          <w:sz w:val="26"/>
          <w:szCs w:val="26"/>
          <w:lang w:eastAsia="ru-RU"/>
        </w:rPr>
        <w:t xml:space="preserve"> решение</w:t>
      </w:r>
      <w:r w:rsidR="007B51A0" w:rsidRPr="0057112B">
        <w:rPr>
          <w:rFonts w:ascii="Times New Roman" w:eastAsia="Times New Roman" w:hAnsi="Times New Roman" w:cs="Times New Roman"/>
          <w:color w:val="2C2D2E"/>
          <w:sz w:val="26"/>
          <w:szCs w:val="26"/>
          <w:lang w:eastAsia="ru-RU"/>
        </w:rPr>
        <w:t xml:space="preserve"> Арбитражного суда Республики Саха (Якутия) от 15.03.2011 оставлено без изменения, апелляционная жалоба общества «СУ-98» – без </w:t>
      </w:r>
      <w:r w:rsidR="00141C38" w:rsidRPr="0057112B">
        <w:rPr>
          <w:rFonts w:ascii="Times New Roman" w:eastAsia="Times New Roman" w:hAnsi="Times New Roman" w:cs="Times New Roman"/>
          <w:color w:val="2C2D2E"/>
          <w:sz w:val="26"/>
          <w:szCs w:val="26"/>
          <w:lang w:eastAsia="ru-RU"/>
        </w:rPr>
        <w:t>удовлетворения.</w:t>
      </w:r>
    </w:p>
    <w:p w:rsidR="00141C38" w:rsidRPr="0057112B" w:rsidRDefault="003462FD" w:rsidP="00681B88">
      <w:pPr>
        <w:spacing w:after="0"/>
        <w:ind w:firstLine="709"/>
        <w:jc w:val="both"/>
        <w:rPr>
          <w:rFonts w:ascii="Times New Roman" w:eastAsia="Times New Roman" w:hAnsi="Times New Roman" w:cs="Times New Roman"/>
          <w:color w:val="2C2D2E"/>
          <w:sz w:val="26"/>
          <w:szCs w:val="26"/>
          <w:lang w:eastAsia="ru-RU"/>
        </w:rPr>
      </w:pPr>
      <w:proofErr w:type="gramStart"/>
      <w:r w:rsidRPr="0057112B">
        <w:rPr>
          <w:rFonts w:ascii="Times New Roman" w:eastAsia="Times New Roman" w:hAnsi="Times New Roman" w:cs="Times New Roman"/>
          <w:color w:val="2C2D2E"/>
          <w:sz w:val="26"/>
          <w:szCs w:val="26"/>
          <w:lang w:eastAsia="ru-RU"/>
        </w:rPr>
        <w:t>Согласно ст. 106 АПК РФ к судебным издержкам, связанным с рассмотрением дела в</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арбитражном суде, относятся денежные суммы, подлежащие выплате экспертам, свидетелям,</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переводчикам, расходы, связанные с проведением осмотра доказательств на месте, расходы</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на оплату услуг адвокатов и иных лиц, оказывающих юридическую помощь</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(представителей), расходы юридического лица на уведомление о корпоративном споре в</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случае, если федеральным законом предусмотрена обязанность такого уведомления</w:t>
      </w:r>
      <w:proofErr w:type="gramEnd"/>
      <w:r w:rsidRPr="0057112B">
        <w:rPr>
          <w:rFonts w:ascii="Times New Roman" w:eastAsia="Times New Roman" w:hAnsi="Times New Roman" w:cs="Times New Roman"/>
          <w:color w:val="2C2D2E"/>
          <w:sz w:val="26"/>
          <w:szCs w:val="26"/>
          <w:lang w:eastAsia="ru-RU"/>
        </w:rPr>
        <w:t>, и</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другие расходы, понесенные лицами, участвующими в деле, в связи с рассмотрением дела в</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арбитражном суде.</w:t>
      </w:r>
    </w:p>
    <w:p w:rsidR="00141C38" w:rsidRPr="0057112B" w:rsidRDefault="003462FD" w:rsidP="00681B88">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Согласно ст. 110 АПК РФ судебные расходы, понесенные лицами, участвующими в</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деле, в пользу которых принят судебный акт, взыскиваются арбитражным судом со стороны.</w:t>
      </w:r>
    </w:p>
    <w:p w:rsidR="00C87C80" w:rsidRPr="0057112B" w:rsidRDefault="003462FD" w:rsidP="00681B88">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Расходы на оплату услуг представителя, понесенные лицом, в пользу которого принят</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судебный акт, взыскиваются арбитражным судом с другого лица, участвующего в деле, в</w:t>
      </w:r>
      <w:r w:rsidR="00141C3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разумных пределах.</w:t>
      </w:r>
      <w:r w:rsidR="00141C38" w:rsidRPr="0057112B">
        <w:rPr>
          <w:rFonts w:ascii="Times New Roman" w:eastAsia="Times New Roman" w:hAnsi="Times New Roman" w:cs="Times New Roman"/>
          <w:color w:val="2C2D2E"/>
          <w:sz w:val="26"/>
          <w:szCs w:val="26"/>
          <w:lang w:eastAsia="ru-RU"/>
        </w:rPr>
        <w:t xml:space="preserve"> </w:t>
      </w:r>
    </w:p>
    <w:p w:rsidR="004A5998" w:rsidRPr="0057112B" w:rsidRDefault="003462FD" w:rsidP="00681B88">
      <w:pPr>
        <w:spacing w:after="0"/>
        <w:ind w:firstLine="709"/>
        <w:jc w:val="both"/>
        <w:rPr>
          <w:rFonts w:ascii="Times New Roman" w:eastAsia="Times New Roman" w:hAnsi="Times New Roman" w:cs="Times New Roman"/>
          <w:color w:val="2C2D2E"/>
          <w:sz w:val="26"/>
          <w:szCs w:val="26"/>
          <w:lang w:eastAsia="ru-RU"/>
        </w:rPr>
      </w:pPr>
      <w:proofErr w:type="gramStart"/>
      <w:r w:rsidRPr="0057112B">
        <w:rPr>
          <w:rFonts w:ascii="Times New Roman" w:eastAsia="Times New Roman" w:hAnsi="Times New Roman" w:cs="Times New Roman"/>
          <w:color w:val="2C2D2E"/>
          <w:sz w:val="26"/>
          <w:szCs w:val="26"/>
          <w:lang w:eastAsia="ru-RU"/>
        </w:rPr>
        <w:t>Согласно правовой позиции Конституционного Суда Российской Федерации</w:t>
      </w:r>
      <w:r w:rsidRPr="0057112B">
        <w:rPr>
          <w:rFonts w:ascii="Times New Roman" w:eastAsia="Times New Roman" w:hAnsi="Times New Roman" w:cs="Times New Roman"/>
          <w:color w:val="2C2D2E"/>
          <w:sz w:val="26"/>
          <w:szCs w:val="26"/>
          <w:lang w:eastAsia="ru-RU"/>
        </w:rPr>
        <w:br/>
        <w:t>изложенной в Определении от 21.12.2004 № 454-О обязанность суда взыскивать расходы</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на оплату услуг представителя, понесенные лицом, в пользу которого принят судебный акт, с</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другого лица, участвующего в деле, в разумных пределах является одним из</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предусмотренных законом правовых способов, направленных против необоснованного</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завышения размера оплаты услуг представителя, и тем самым - на реализацию требования</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статьи</w:t>
      </w:r>
      <w:proofErr w:type="gramEnd"/>
      <w:r w:rsidRPr="0057112B">
        <w:rPr>
          <w:rFonts w:ascii="Times New Roman" w:eastAsia="Times New Roman" w:hAnsi="Times New Roman" w:cs="Times New Roman"/>
          <w:color w:val="2C2D2E"/>
          <w:sz w:val="26"/>
          <w:szCs w:val="26"/>
          <w:lang w:eastAsia="ru-RU"/>
        </w:rPr>
        <w:t xml:space="preserve"> 17 (часть 3) Конституции Российской Федерации. Именно поэтому в части 2 статьи</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110 АПК РФ речь идет, по существу, об обязанности суда установить баланс между правами</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лиц, участвующих в деле.</w:t>
      </w:r>
    </w:p>
    <w:p w:rsidR="004A5998" w:rsidRPr="0057112B" w:rsidRDefault="003462FD" w:rsidP="004A5998">
      <w:pPr>
        <w:spacing w:after="0"/>
        <w:ind w:firstLine="709"/>
        <w:jc w:val="both"/>
        <w:rPr>
          <w:rFonts w:ascii="Times New Roman" w:eastAsia="Times New Roman" w:hAnsi="Times New Roman" w:cs="Times New Roman"/>
          <w:color w:val="2C2D2E"/>
          <w:sz w:val="26"/>
          <w:szCs w:val="26"/>
          <w:lang w:eastAsia="ru-RU"/>
        </w:rPr>
      </w:pPr>
      <w:proofErr w:type="gramStart"/>
      <w:r w:rsidRPr="0057112B">
        <w:rPr>
          <w:rFonts w:ascii="Times New Roman" w:eastAsia="Times New Roman" w:hAnsi="Times New Roman" w:cs="Times New Roman"/>
          <w:color w:val="2C2D2E"/>
          <w:sz w:val="26"/>
          <w:szCs w:val="26"/>
          <w:lang w:eastAsia="ru-RU"/>
        </w:rPr>
        <w:lastRenderedPageBreak/>
        <w:t xml:space="preserve">В соответствии с разъяснениями Высшего Арбитражного </w:t>
      </w:r>
      <w:r w:rsidR="004A5998" w:rsidRPr="0057112B">
        <w:rPr>
          <w:rFonts w:ascii="Times New Roman" w:eastAsia="Times New Roman" w:hAnsi="Times New Roman" w:cs="Times New Roman"/>
          <w:color w:val="2C2D2E"/>
          <w:sz w:val="26"/>
          <w:szCs w:val="26"/>
          <w:lang w:eastAsia="ru-RU"/>
        </w:rPr>
        <w:t>С</w:t>
      </w:r>
      <w:r w:rsidRPr="0057112B">
        <w:rPr>
          <w:rFonts w:ascii="Times New Roman" w:eastAsia="Times New Roman" w:hAnsi="Times New Roman" w:cs="Times New Roman"/>
          <w:color w:val="2C2D2E"/>
          <w:sz w:val="26"/>
          <w:szCs w:val="26"/>
          <w:lang w:eastAsia="ru-RU"/>
        </w:rPr>
        <w:t>уда Российской Федерации,</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содержащимися в п. 3 Обзор</w:t>
      </w:r>
      <w:r w:rsidR="00AB1334" w:rsidRPr="0057112B">
        <w:rPr>
          <w:rFonts w:ascii="Times New Roman" w:eastAsia="Times New Roman" w:hAnsi="Times New Roman" w:cs="Times New Roman"/>
          <w:color w:val="2C2D2E"/>
          <w:sz w:val="26"/>
          <w:szCs w:val="26"/>
          <w:lang w:eastAsia="ru-RU"/>
        </w:rPr>
        <w:t>а</w:t>
      </w:r>
      <w:r w:rsidRPr="0057112B">
        <w:rPr>
          <w:rFonts w:ascii="Times New Roman" w:eastAsia="Times New Roman" w:hAnsi="Times New Roman" w:cs="Times New Roman"/>
          <w:color w:val="2C2D2E"/>
          <w:sz w:val="26"/>
          <w:szCs w:val="26"/>
          <w:lang w:eastAsia="ru-RU"/>
        </w:rPr>
        <w:t xml:space="preserve"> судебной</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практики по вопросам, связанным с распределением между сторонами судебных расходов на</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оплату услуг адвоката и иных лиц, выступающих в качестве представителей в арбитражных</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судах</w:t>
      </w:r>
      <w:r w:rsidR="00AB1334" w:rsidRPr="0057112B">
        <w:rPr>
          <w:rFonts w:ascii="Times New Roman" w:eastAsia="Times New Roman" w:hAnsi="Times New Roman" w:cs="Times New Roman"/>
          <w:color w:val="2C2D2E"/>
          <w:sz w:val="26"/>
          <w:szCs w:val="26"/>
          <w:lang w:eastAsia="ru-RU"/>
        </w:rPr>
        <w:t xml:space="preserve"> (информационное письмо от 05.12.2007 № 121), </w:t>
      </w:r>
      <w:r w:rsidRPr="0057112B">
        <w:rPr>
          <w:rFonts w:ascii="Times New Roman" w:eastAsia="Times New Roman" w:hAnsi="Times New Roman" w:cs="Times New Roman"/>
          <w:color w:val="2C2D2E"/>
          <w:sz w:val="26"/>
          <w:szCs w:val="26"/>
          <w:lang w:eastAsia="ru-RU"/>
        </w:rPr>
        <w:t>лицо, требующее возмещения расходов на оплату услуг представителя, доказывает</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их размер и факт выплаты, другая сторона</w:t>
      </w:r>
      <w:proofErr w:type="gramEnd"/>
      <w:r w:rsidRPr="0057112B">
        <w:rPr>
          <w:rFonts w:ascii="Times New Roman" w:eastAsia="Times New Roman" w:hAnsi="Times New Roman" w:cs="Times New Roman"/>
          <w:color w:val="2C2D2E"/>
          <w:sz w:val="26"/>
          <w:szCs w:val="26"/>
          <w:lang w:eastAsia="ru-RU"/>
        </w:rPr>
        <w:t xml:space="preserve"> вправе доказывать их чрезмерность. При</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определении разумного предела оплаты услуг представителя устанавливается, в том числе</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количество проведенных судебных заседаний, обжаловалось ли решение в вышестоящие</w:t>
      </w:r>
      <w:r w:rsidR="004A5998"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судебные инстанции.</w:t>
      </w:r>
    </w:p>
    <w:p w:rsidR="004A5998" w:rsidRPr="0057112B" w:rsidRDefault="004A5998" w:rsidP="004A5998">
      <w:pPr>
        <w:spacing w:after="0"/>
        <w:ind w:firstLine="709"/>
        <w:jc w:val="both"/>
        <w:rPr>
          <w:rFonts w:ascii="Times New Roman" w:eastAsia="Times New Roman" w:hAnsi="Times New Roman" w:cs="Times New Roman"/>
          <w:color w:val="2C2D2E"/>
          <w:sz w:val="26"/>
          <w:szCs w:val="26"/>
          <w:lang w:eastAsia="ru-RU"/>
        </w:rPr>
      </w:pPr>
      <w:proofErr w:type="gramStart"/>
      <w:r w:rsidRPr="0057112B">
        <w:rPr>
          <w:rFonts w:ascii="Times New Roman" w:eastAsia="Times New Roman" w:hAnsi="Times New Roman" w:cs="Times New Roman"/>
          <w:color w:val="2C2D2E"/>
          <w:sz w:val="26"/>
          <w:szCs w:val="26"/>
          <w:lang w:eastAsia="ru-RU"/>
        </w:rPr>
        <w:t xml:space="preserve">В </w:t>
      </w:r>
      <w:r w:rsidR="00AB1334" w:rsidRPr="0057112B">
        <w:rPr>
          <w:rFonts w:ascii="Times New Roman" w:eastAsia="Times New Roman" w:hAnsi="Times New Roman" w:cs="Times New Roman"/>
          <w:color w:val="2C2D2E"/>
          <w:sz w:val="26"/>
          <w:szCs w:val="26"/>
          <w:lang w:eastAsia="ru-RU"/>
        </w:rPr>
        <w:t xml:space="preserve">указанном Обзоре разъяснено, что </w:t>
      </w:r>
      <w:r w:rsidR="003462FD" w:rsidRPr="0057112B">
        <w:rPr>
          <w:rFonts w:ascii="Times New Roman" w:eastAsia="Times New Roman" w:hAnsi="Times New Roman" w:cs="Times New Roman"/>
          <w:color w:val="2C2D2E"/>
          <w:sz w:val="26"/>
          <w:szCs w:val="26"/>
          <w:lang w:eastAsia="ru-RU"/>
        </w:rPr>
        <w:t>суд может по собственной</w:t>
      </w:r>
      <w:r w:rsidR="003462FD" w:rsidRPr="0057112B">
        <w:rPr>
          <w:rFonts w:ascii="Times New Roman" w:eastAsia="Times New Roman" w:hAnsi="Times New Roman" w:cs="Times New Roman"/>
          <w:color w:val="2C2D2E"/>
          <w:sz w:val="26"/>
          <w:szCs w:val="26"/>
          <w:lang w:eastAsia="ru-RU"/>
        </w:rPr>
        <w:br/>
        <w:t>инициативе снизить размер возмещаемых расходов, в случае если сумма заявленного</w:t>
      </w:r>
      <w:r w:rsidR="0057112B">
        <w:rPr>
          <w:rFonts w:ascii="Times New Roman" w:eastAsia="Times New Roman" w:hAnsi="Times New Roman" w:cs="Times New Roman"/>
          <w:color w:val="2C2D2E"/>
          <w:sz w:val="26"/>
          <w:szCs w:val="26"/>
          <w:lang w:eastAsia="ru-RU"/>
        </w:rPr>
        <w:t xml:space="preserve"> </w:t>
      </w:r>
      <w:r w:rsidR="003462FD" w:rsidRPr="0057112B">
        <w:rPr>
          <w:rFonts w:ascii="Times New Roman" w:eastAsia="Times New Roman" w:hAnsi="Times New Roman" w:cs="Times New Roman"/>
          <w:color w:val="2C2D2E"/>
          <w:sz w:val="26"/>
          <w:szCs w:val="26"/>
          <w:lang w:eastAsia="ru-RU"/>
        </w:rPr>
        <w:t>требования явно превышает разумный предел, что право суда на уменьшение подлежащих</w:t>
      </w:r>
      <w:r w:rsidR="0057112B">
        <w:rPr>
          <w:rFonts w:ascii="Times New Roman" w:eastAsia="Times New Roman" w:hAnsi="Times New Roman" w:cs="Times New Roman"/>
          <w:color w:val="2C2D2E"/>
          <w:sz w:val="26"/>
          <w:szCs w:val="26"/>
          <w:lang w:eastAsia="ru-RU"/>
        </w:rPr>
        <w:t xml:space="preserve"> </w:t>
      </w:r>
      <w:r w:rsidR="003462FD" w:rsidRPr="0057112B">
        <w:rPr>
          <w:rFonts w:ascii="Times New Roman" w:eastAsia="Times New Roman" w:hAnsi="Times New Roman" w:cs="Times New Roman"/>
          <w:color w:val="2C2D2E"/>
          <w:sz w:val="26"/>
          <w:szCs w:val="26"/>
          <w:lang w:eastAsia="ru-RU"/>
        </w:rPr>
        <w:t>взысканию расходов на оплату услуг представителя определена п. 2 ст. 110 АПК РФ,</w:t>
      </w:r>
      <w:r w:rsidR="0057112B">
        <w:rPr>
          <w:rFonts w:ascii="Times New Roman" w:eastAsia="Times New Roman" w:hAnsi="Times New Roman" w:cs="Times New Roman"/>
          <w:color w:val="2C2D2E"/>
          <w:sz w:val="26"/>
          <w:szCs w:val="26"/>
          <w:lang w:eastAsia="ru-RU"/>
        </w:rPr>
        <w:t xml:space="preserve"> </w:t>
      </w:r>
      <w:r w:rsidR="003462FD" w:rsidRPr="0057112B">
        <w:rPr>
          <w:rFonts w:ascii="Times New Roman" w:eastAsia="Times New Roman" w:hAnsi="Times New Roman" w:cs="Times New Roman"/>
          <w:color w:val="2C2D2E"/>
          <w:sz w:val="26"/>
          <w:szCs w:val="26"/>
          <w:lang w:eastAsia="ru-RU"/>
        </w:rPr>
        <w:t>закрепляющим правило о возмещении судебных расходов в разумных пределах.</w:t>
      </w:r>
      <w:proofErr w:type="gramEnd"/>
    </w:p>
    <w:p w:rsidR="00E91903" w:rsidRPr="0057112B" w:rsidRDefault="003462FD" w:rsidP="00E91903">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В обоснование заявления о взыскании судебных расходов заявитель указал, что</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судебные расходы на оплату услуг п</w:t>
      </w:r>
      <w:r w:rsidR="00E91903" w:rsidRPr="0057112B">
        <w:rPr>
          <w:rFonts w:ascii="Times New Roman" w:eastAsia="Times New Roman" w:hAnsi="Times New Roman" w:cs="Times New Roman"/>
          <w:color w:val="2C2D2E"/>
          <w:sz w:val="26"/>
          <w:szCs w:val="26"/>
          <w:lang w:eastAsia="ru-RU"/>
        </w:rPr>
        <w:t xml:space="preserve">редставителя подлежат взысканию </w:t>
      </w:r>
      <w:r w:rsidRPr="0057112B">
        <w:rPr>
          <w:rFonts w:ascii="Times New Roman" w:eastAsia="Times New Roman" w:hAnsi="Times New Roman" w:cs="Times New Roman"/>
          <w:color w:val="2C2D2E"/>
          <w:sz w:val="26"/>
          <w:szCs w:val="26"/>
          <w:lang w:eastAsia="ru-RU"/>
        </w:rPr>
        <w:t>за</w:t>
      </w:r>
      <w:r w:rsidR="00E91903" w:rsidRPr="0057112B">
        <w:rPr>
          <w:rFonts w:ascii="Times New Roman" w:eastAsia="Times New Roman" w:hAnsi="Times New Roman" w:cs="Times New Roman"/>
          <w:color w:val="2C2D2E"/>
          <w:sz w:val="26"/>
          <w:szCs w:val="26"/>
          <w:lang w:eastAsia="ru-RU"/>
        </w:rPr>
        <w:t xml:space="preserve"> рассмотрение дела в суде апелляционной инстанции: составление представителем истца отзыва на апелляционную жалобу и трех дополнений к нему, участие представителя истца в трех заседаниях арбитражного суда апелляционной инстанции.  Судебные издержки в виде расходов на оплату услуг представителя, понесенные истцом, подлежа</w:t>
      </w:r>
      <w:r w:rsidR="00AB1334" w:rsidRPr="0057112B">
        <w:rPr>
          <w:rFonts w:ascii="Times New Roman" w:eastAsia="Times New Roman" w:hAnsi="Times New Roman" w:cs="Times New Roman"/>
          <w:color w:val="2C2D2E"/>
          <w:sz w:val="26"/>
          <w:szCs w:val="26"/>
          <w:lang w:eastAsia="ru-RU"/>
        </w:rPr>
        <w:t>т</w:t>
      </w:r>
      <w:r w:rsidR="00E91903" w:rsidRPr="0057112B">
        <w:rPr>
          <w:rFonts w:ascii="Times New Roman" w:eastAsia="Times New Roman" w:hAnsi="Times New Roman" w:cs="Times New Roman"/>
          <w:color w:val="2C2D2E"/>
          <w:sz w:val="26"/>
          <w:szCs w:val="26"/>
          <w:lang w:eastAsia="ru-RU"/>
        </w:rPr>
        <w:t xml:space="preserve"> взысканию с заявителя апелляционной жалобы – третьего лица по делу. </w:t>
      </w:r>
    </w:p>
    <w:p w:rsidR="00E91903" w:rsidRPr="0057112B" w:rsidRDefault="003462FD" w:rsidP="00E91903">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 xml:space="preserve">Истец </w:t>
      </w:r>
      <w:r w:rsidR="00AB1334" w:rsidRPr="0057112B">
        <w:rPr>
          <w:rFonts w:ascii="Times New Roman" w:eastAsia="Times New Roman" w:hAnsi="Times New Roman" w:cs="Times New Roman"/>
          <w:color w:val="2C2D2E"/>
          <w:sz w:val="26"/>
          <w:szCs w:val="26"/>
          <w:lang w:eastAsia="ru-RU"/>
        </w:rPr>
        <w:t xml:space="preserve">указал, что понес расходы за </w:t>
      </w:r>
      <w:r w:rsidR="00AB1334" w:rsidRPr="00CD345F">
        <w:rPr>
          <w:rFonts w:ascii="Times New Roman" w:eastAsia="Times New Roman" w:hAnsi="Times New Roman" w:cs="Times New Roman"/>
          <w:color w:val="2C2D2E"/>
          <w:sz w:val="26"/>
          <w:szCs w:val="26"/>
          <w:lang w:eastAsia="ru-RU"/>
        </w:rPr>
        <w:t xml:space="preserve">составление </w:t>
      </w:r>
      <w:r w:rsidR="00AB1334" w:rsidRPr="0057112B">
        <w:rPr>
          <w:rFonts w:ascii="Times New Roman" w:eastAsia="Times New Roman" w:hAnsi="Times New Roman" w:cs="Times New Roman"/>
          <w:color w:val="2C2D2E"/>
          <w:sz w:val="26"/>
          <w:szCs w:val="26"/>
          <w:lang w:eastAsia="ru-RU"/>
        </w:rPr>
        <w:t xml:space="preserve">представителем истца </w:t>
      </w:r>
      <w:r w:rsidR="00AB1334" w:rsidRPr="00CD345F">
        <w:rPr>
          <w:rFonts w:ascii="Times New Roman" w:eastAsia="Times New Roman" w:hAnsi="Times New Roman" w:cs="Times New Roman"/>
          <w:color w:val="2C2D2E"/>
          <w:sz w:val="26"/>
          <w:szCs w:val="26"/>
          <w:lang w:eastAsia="ru-RU"/>
        </w:rPr>
        <w:t>отзыва на апелляционную жалобу и трех дополнений к ней, а также участием этого представителя в трех заседаниях суда апелляционной инстанции</w:t>
      </w:r>
      <w:r w:rsidR="00AB1334">
        <w:rPr>
          <w:rFonts w:ascii="Times New Roman" w:eastAsia="Times New Roman" w:hAnsi="Times New Roman" w:cs="Times New Roman"/>
          <w:color w:val="2C2D2E"/>
          <w:sz w:val="26"/>
          <w:szCs w:val="26"/>
          <w:lang w:eastAsia="ru-RU"/>
        </w:rPr>
        <w:t xml:space="preserve"> в размере </w:t>
      </w:r>
      <w:r w:rsidR="00E91903" w:rsidRPr="0057112B">
        <w:rPr>
          <w:rFonts w:ascii="Times New Roman" w:eastAsia="Times New Roman" w:hAnsi="Times New Roman" w:cs="Times New Roman"/>
          <w:color w:val="2C2D2E"/>
          <w:sz w:val="26"/>
          <w:szCs w:val="26"/>
          <w:lang w:eastAsia="ru-RU"/>
        </w:rPr>
        <w:t>40</w:t>
      </w:r>
      <w:r w:rsidRPr="0057112B">
        <w:rPr>
          <w:rFonts w:ascii="Times New Roman" w:eastAsia="Times New Roman" w:hAnsi="Times New Roman" w:cs="Times New Roman"/>
          <w:color w:val="2C2D2E"/>
          <w:sz w:val="26"/>
          <w:szCs w:val="26"/>
          <w:lang w:eastAsia="ru-RU"/>
        </w:rPr>
        <w:t xml:space="preserve"> 000,00 руб</w:t>
      </w:r>
      <w:r w:rsidR="00E91903" w:rsidRPr="0057112B">
        <w:rPr>
          <w:rFonts w:ascii="Times New Roman" w:eastAsia="Times New Roman" w:hAnsi="Times New Roman" w:cs="Times New Roman"/>
          <w:color w:val="2C2D2E"/>
          <w:sz w:val="26"/>
          <w:szCs w:val="26"/>
          <w:lang w:eastAsia="ru-RU"/>
        </w:rPr>
        <w:t xml:space="preserve">лей. </w:t>
      </w:r>
    </w:p>
    <w:p w:rsidR="00E91903" w:rsidRPr="0057112B" w:rsidRDefault="00E91903" w:rsidP="0057112B">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 xml:space="preserve">В подтверждение </w:t>
      </w:r>
      <w:r w:rsidR="003462FD" w:rsidRPr="0057112B">
        <w:rPr>
          <w:rFonts w:ascii="Times New Roman" w:eastAsia="Times New Roman" w:hAnsi="Times New Roman" w:cs="Times New Roman"/>
          <w:color w:val="2C2D2E"/>
          <w:sz w:val="26"/>
          <w:szCs w:val="26"/>
          <w:lang w:eastAsia="ru-RU"/>
        </w:rPr>
        <w:t>названных расходов заявителем в материалы дела представлены,</w:t>
      </w:r>
      <w:r w:rsidR="0057112B">
        <w:rPr>
          <w:rFonts w:ascii="Times New Roman" w:eastAsia="Times New Roman" w:hAnsi="Times New Roman" w:cs="Times New Roman"/>
          <w:color w:val="2C2D2E"/>
          <w:sz w:val="26"/>
          <w:szCs w:val="26"/>
          <w:lang w:eastAsia="ru-RU"/>
        </w:rPr>
        <w:t xml:space="preserve"> </w:t>
      </w:r>
      <w:r w:rsidR="003462FD" w:rsidRPr="0057112B">
        <w:rPr>
          <w:rFonts w:ascii="Times New Roman" w:eastAsia="Times New Roman" w:hAnsi="Times New Roman" w:cs="Times New Roman"/>
          <w:color w:val="2C2D2E"/>
          <w:sz w:val="26"/>
          <w:szCs w:val="26"/>
          <w:lang w:eastAsia="ru-RU"/>
        </w:rPr>
        <w:t xml:space="preserve">в том числе: копия договора на оказание юридических услуг № </w:t>
      </w:r>
      <w:r w:rsidRPr="0057112B">
        <w:rPr>
          <w:rFonts w:ascii="Times New Roman" w:eastAsia="Times New Roman" w:hAnsi="Times New Roman" w:cs="Times New Roman"/>
          <w:color w:val="2C2D2E"/>
          <w:sz w:val="26"/>
          <w:szCs w:val="26"/>
          <w:lang w:eastAsia="ru-RU"/>
        </w:rPr>
        <w:t>00</w:t>
      </w:r>
      <w:r w:rsidR="003462FD" w:rsidRPr="0057112B">
        <w:rPr>
          <w:rFonts w:ascii="Times New Roman" w:eastAsia="Times New Roman" w:hAnsi="Times New Roman" w:cs="Times New Roman"/>
          <w:color w:val="2C2D2E"/>
          <w:sz w:val="26"/>
          <w:szCs w:val="26"/>
          <w:lang w:eastAsia="ru-RU"/>
        </w:rPr>
        <w:t>/20</w:t>
      </w:r>
      <w:r w:rsidRPr="0057112B">
        <w:rPr>
          <w:rFonts w:ascii="Times New Roman" w:eastAsia="Times New Roman" w:hAnsi="Times New Roman" w:cs="Times New Roman"/>
          <w:color w:val="2C2D2E"/>
          <w:sz w:val="26"/>
          <w:szCs w:val="26"/>
          <w:lang w:eastAsia="ru-RU"/>
        </w:rPr>
        <w:t>10</w:t>
      </w:r>
      <w:r w:rsidR="003462FD" w:rsidRPr="0057112B">
        <w:rPr>
          <w:rFonts w:ascii="Times New Roman" w:eastAsia="Times New Roman" w:hAnsi="Times New Roman" w:cs="Times New Roman"/>
          <w:color w:val="2C2D2E"/>
          <w:sz w:val="26"/>
          <w:szCs w:val="26"/>
          <w:lang w:eastAsia="ru-RU"/>
        </w:rPr>
        <w:t xml:space="preserve"> от</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01.09</w:t>
      </w:r>
      <w:r w:rsidR="003462FD" w:rsidRPr="0057112B">
        <w:rPr>
          <w:rFonts w:ascii="Times New Roman" w:eastAsia="Times New Roman" w:hAnsi="Times New Roman" w:cs="Times New Roman"/>
          <w:color w:val="2C2D2E"/>
          <w:sz w:val="26"/>
          <w:szCs w:val="26"/>
          <w:lang w:eastAsia="ru-RU"/>
        </w:rPr>
        <w:t>.20</w:t>
      </w:r>
      <w:r w:rsidRPr="0057112B">
        <w:rPr>
          <w:rFonts w:ascii="Times New Roman" w:eastAsia="Times New Roman" w:hAnsi="Times New Roman" w:cs="Times New Roman"/>
          <w:color w:val="2C2D2E"/>
          <w:sz w:val="26"/>
          <w:szCs w:val="26"/>
          <w:lang w:eastAsia="ru-RU"/>
        </w:rPr>
        <w:t>10</w:t>
      </w:r>
      <w:r w:rsidR="003462FD" w:rsidRPr="0057112B">
        <w:rPr>
          <w:rFonts w:ascii="Times New Roman" w:eastAsia="Times New Roman" w:hAnsi="Times New Roman" w:cs="Times New Roman"/>
          <w:color w:val="2C2D2E"/>
          <w:sz w:val="26"/>
          <w:szCs w:val="26"/>
          <w:lang w:eastAsia="ru-RU"/>
        </w:rPr>
        <w:t>; копии а</w:t>
      </w:r>
      <w:r w:rsidRPr="0057112B">
        <w:rPr>
          <w:rFonts w:ascii="Times New Roman" w:eastAsia="Times New Roman" w:hAnsi="Times New Roman" w:cs="Times New Roman"/>
          <w:color w:val="2C2D2E"/>
          <w:sz w:val="26"/>
          <w:szCs w:val="26"/>
          <w:lang w:eastAsia="ru-RU"/>
        </w:rPr>
        <w:t>кт</w:t>
      </w:r>
      <w:r w:rsidR="00AB1334" w:rsidRPr="0057112B">
        <w:rPr>
          <w:rFonts w:ascii="Times New Roman" w:eastAsia="Times New Roman" w:hAnsi="Times New Roman" w:cs="Times New Roman"/>
          <w:color w:val="2C2D2E"/>
          <w:sz w:val="26"/>
          <w:szCs w:val="26"/>
          <w:lang w:eastAsia="ru-RU"/>
        </w:rPr>
        <w:t>а</w:t>
      </w:r>
      <w:r w:rsidRPr="0057112B">
        <w:rPr>
          <w:rFonts w:ascii="Times New Roman" w:eastAsia="Times New Roman" w:hAnsi="Times New Roman" w:cs="Times New Roman"/>
          <w:color w:val="2C2D2E"/>
          <w:sz w:val="26"/>
          <w:szCs w:val="26"/>
          <w:lang w:eastAsia="ru-RU"/>
        </w:rPr>
        <w:t xml:space="preserve"> </w:t>
      </w:r>
      <w:r w:rsidR="00AB1334" w:rsidRPr="0057112B">
        <w:rPr>
          <w:rFonts w:ascii="Times New Roman" w:eastAsia="Times New Roman" w:hAnsi="Times New Roman" w:cs="Times New Roman"/>
          <w:color w:val="2C2D2E"/>
          <w:sz w:val="26"/>
          <w:szCs w:val="26"/>
          <w:lang w:eastAsia="ru-RU"/>
        </w:rPr>
        <w:t>оказанных услуг</w:t>
      </w:r>
      <w:r w:rsidRPr="0057112B">
        <w:rPr>
          <w:rFonts w:ascii="Times New Roman" w:eastAsia="Times New Roman" w:hAnsi="Times New Roman" w:cs="Times New Roman"/>
          <w:color w:val="2C2D2E"/>
          <w:sz w:val="26"/>
          <w:szCs w:val="26"/>
          <w:lang w:eastAsia="ru-RU"/>
        </w:rPr>
        <w:t xml:space="preserve"> № </w:t>
      </w:r>
      <w:r w:rsidR="00AB1334" w:rsidRPr="0057112B">
        <w:rPr>
          <w:rFonts w:ascii="Times New Roman" w:eastAsia="Times New Roman" w:hAnsi="Times New Roman" w:cs="Times New Roman"/>
          <w:color w:val="2C2D2E"/>
          <w:sz w:val="26"/>
          <w:szCs w:val="26"/>
          <w:lang w:eastAsia="ru-RU"/>
        </w:rPr>
        <w:t>3</w:t>
      </w:r>
      <w:r w:rsidRPr="0057112B">
        <w:rPr>
          <w:rFonts w:ascii="Times New Roman" w:eastAsia="Times New Roman" w:hAnsi="Times New Roman" w:cs="Times New Roman"/>
          <w:color w:val="2C2D2E"/>
          <w:sz w:val="26"/>
          <w:szCs w:val="26"/>
          <w:lang w:eastAsia="ru-RU"/>
        </w:rPr>
        <w:t xml:space="preserve"> от</w:t>
      </w:r>
      <w:r w:rsidR="00AB1334" w:rsidRPr="0057112B">
        <w:rPr>
          <w:rFonts w:ascii="Times New Roman" w:eastAsia="Times New Roman" w:hAnsi="Times New Roman" w:cs="Times New Roman"/>
          <w:color w:val="2C2D2E"/>
          <w:sz w:val="26"/>
          <w:szCs w:val="26"/>
          <w:lang w:eastAsia="ru-RU"/>
        </w:rPr>
        <w:t xml:space="preserve"> 03</w:t>
      </w:r>
      <w:r w:rsidR="003462FD" w:rsidRPr="0057112B">
        <w:rPr>
          <w:rFonts w:ascii="Times New Roman" w:eastAsia="Times New Roman" w:hAnsi="Times New Roman" w:cs="Times New Roman"/>
          <w:color w:val="2C2D2E"/>
          <w:sz w:val="26"/>
          <w:szCs w:val="26"/>
          <w:lang w:eastAsia="ru-RU"/>
        </w:rPr>
        <w:t>.0</w:t>
      </w:r>
      <w:r w:rsidR="00AB1334" w:rsidRPr="0057112B">
        <w:rPr>
          <w:rFonts w:ascii="Times New Roman" w:eastAsia="Times New Roman" w:hAnsi="Times New Roman" w:cs="Times New Roman"/>
          <w:color w:val="2C2D2E"/>
          <w:sz w:val="26"/>
          <w:szCs w:val="26"/>
          <w:lang w:eastAsia="ru-RU"/>
        </w:rPr>
        <w:t>6</w:t>
      </w:r>
      <w:r w:rsidR="003462FD" w:rsidRPr="0057112B">
        <w:rPr>
          <w:rFonts w:ascii="Times New Roman" w:eastAsia="Times New Roman" w:hAnsi="Times New Roman" w:cs="Times New Roman"/>
          <w:color w:val="2C2D2E"/>
          <w:sz w:val="26"/>
          <w:szCs w:val="26"/>
          <w:lang w:eastAsia="ru-RU"/>
        </w:rPr>
        <w:t>.20</w:t>
      </w:r>
      <w:r w:rsidR="00AB1334" w:rsidRPr="0057112B">
        <w:rPr>
          <w:rFonts w:ascii="Times New Roman" w:eastAsia="Times New Roman" w:hAnsi="Times New Roman" w:cs="Times New Roman"/>
          <w:color w:val="2C2D2E"/>
          <w:sz w:val="26"/>
          <w:szCs w:val="26"/>
          <w:lang w:eastAsia="ru-RU"/>
        </w:rPr>
        <w:t>2011</w:t>
      </w:r>
      <w:r w:rsidR="003462FD" w:rsidRPr="0057112B">
        <w:rPr>
          <w:rFonts w:ascii="Times New Roman" w:eastAsia="Times New Roman" w:hAnsi="Times New Roman" w:cs="Times New Roman"/>
          <w:color w:val="2C2D2E"/>
          <w:sz w:val="26"/>
          <w:szCs w:val="26"/>
          <w:lang w:eastAsia="ru-RU"/>
        </w:rPr>
        <w:t>; копия</w:t>
      </w:r>
      <w:r w:rsidR="003462FD" w:rsidRPr="0057112B">
        <w:rPr>
          <w:rFonts w:ascii="Times New Roman" w:eastAsia="Times New Roman" w:hAnsi="Times New Roman" w:cs="Times New Roman"/>
          <w:color w:val="2C2D2E"/>
          <w:sz w:val="26"/>
          <w:szCs w:val="26"/>
          <w:lang w:eastAsia="ru-RU"/>
        </w:rPr>
        <w:br/>
      </w:r>
      <w:r w:rsidRPr="0057112B">
        <w:rPr>
          <w:rFonts w:ascii="Times New Roman" w:eastAsia="Times New Roman" w:hAnsi="Times New Roman" w:cs="Times New Roman"/>
          <w:color w:val="2C2D2E"/>
          <w:sz w:val="26"/>
          <w:szCs w:val="26"/>
          <w:lang w:eastAsia="ru-RU"/>
        </w:rPr>
        <w:t xml:space="preserve">счета на оплату № </w:t>
      </w:r>
      <w:r w:rsidR="00AB1334" w:rsidRPr="0057112B">
        <w:rPr>
          <w:rFonts w:ascii="Times New Roman" w:eastAsia="Times New Roman" w:hAnsi="Times New Roman" w:cs="Times New Roman"/>
          <w:color w:val="2C2D2E"/>
          <w:sz w:val="26"/>
          <w:szCs w:val="26"/>
          <w:lang w:eastAsia="ru-RU"/>
        </w:rPr>
        <w:t>3</w:t>
      </w:r>
      <w:r w:rsidRPr="0057112B">
        <w:rPr>
          <w:rFonts w:ascii="Times New Roman" w:eastAsia="Times New Roman" w:hAnsi="Times New Roman" w:cs="Times New Roman"/>
          <w:color w:val="2C2D2E"/>
          <w:sz w:val="26"/>
          <w:szCs w:val="26"/>
          <w:lang w:eastAsia="ru-RU"/>
        </w:rPr>
        <w:t xml:space="preserve"> от 03.0</w:t>
      </w:r>
      <w:r w:rsidR="00AB1334" w:rsidRPr="0057112B">
        <w:rPr>
          <w:rFonts w:ascii="Times New Roman" w:eastAsia="Times New Roman" w:hAnsi="Times New Roman" w:cs="Times New Roman"/>
          <w:color w:val="2C2D2E"/>
          <w:sz w:val="26"/>
          <w:szCs w:val="26"/>
          <w:lang w:eastAsia="ru-RU"/>
        </w:rPr>
        <w:t>6</w:t>
      </w:r>
      <w:r w:rsidR="003462FD" w:rsidRPr="0057112B">
        <w:rPr>
          <w:rFonts w:ascii="Times New Roman" w:eastAsia="Times New Roman" w:hAnsi="Times New Roman" w:cs="Times New Roman"/>
          <w:color w:val="2C2D2E"/>
          <w:sz w:val="26"/>
          <w:szCs w:val="26"/>
          <w:lang w:eastAsia="ru-RU"/>
        </w:rPr>
        <w:t>.20</w:t>
      </w:r>
      <w:r w:rsidRPr="0057112B">
        <w:rPr>
          <w:rFonts w:ascii="Times New Roman" w:eastAsia="Times New Roman" w:hAnsi="Times New Roman" w:cs="Times New Roman"/>
          <w:color w:val="2C2D2E"/>
          <w:sz w:val="26"/>
          <w:szCs w:val="26"/>
          <w:lang w:eastAsia="ru-RU"/>
        </w:rPr>
        <w:t>11; копия</w:t>
      </w:r>
      <w:r w:rsidR="003462FD" w:rsidRPr="0057112B">
        <w:rPr>
          <w:rFonts w:ascii="Times New Roman" w:eastAsia="Times New Roman" w:hAnsi="Times New Roman" w:cs="Times New Roman"/>
          <w:color w:val="2C2D2E"/>
          <w:sz w:val="26"/>
          <w:szCs w:val="26"/>
          <w:lang w:eastAsia="ru-RU"/>
        </w:rPr>
        <w:t xml:space="preserve"> платежн</w:t>
      </w:r>
      <w:r w:rsidRPr="0057112B">
        <w:rPr>
          <w:rFonts w:ascii="Times New Roman" w:eastAsia="Times New Roman" w:hAnsi="Times New Roman" w:cs="Times New Roman"/>
          <w:color w:val="2C2D2E"/>
          <w:sz w:val="26"/>
          <w:szCs w:val="26"/>
          <w:lang w:eastAsia="ru-RU"/>
        </w:rPr>
        <w:t>ого</w:t>
      </w:r>
      <w:r w:rsidR="003462FD" w:rsidRPr="0057112B">
        <w:rPr>
          <w:rFonts w:ascii="Times New Roman" w:eastAsia="Times New Roman" w:hAnsi="Times New Roman" w:cs="Times New Roman"/>
          <w:color w:val="2C2D2E"/>
          <w:sz w:val="26"/>
          <w:szCs w:val="26"/>
          <w:lang w:eastAsia="ru-RU"/>
        </w:rPr>
        <w:t xml:space="preserve"> поручени</w:t>
      </w:r>
      <w:r w:rsidRPr="0057112B">
        <w:rPr>
          <w:rFonts w:ascii="Times New Roman" w:eastAsia="Times New Roman" w:hAnsi="Times New Roman" w:cs="Times New Roman"/>
          <w:color w:val="2C2D2E"/>
          <w:sz w:val="26"/>
          <w:szCs w:val="26"/>
          <w:lang w:eastAsia="ru-RU"/>
        </w:rPr>
        <w:t>я</w:t>
      </w:r>
      <w:r w:rsidR="003462FD" w:rsidRPr="0057112B">
        <w:rPr>
          <w:rFonts w:ascii="Times New Roman" w:eastAsia="Times New Roman" w:hAnsi="Times New Roman" w:cs="Times New Roman"/>
          <w:color w:val="2C2D2E"/>
          <w:sz w:val="26"/>
          <w:szCs w:val="26"/>
          <w:lang w:eastAsia="ru-RU"/>
        </w:rPr>
        <w:t xml:space="preserve"> № </w:t>
      </w:r>
      <w:r w:rsidR="00AB1334" w:rsidRPr="0057112B">
        <w:rPr>
          <w:rFonts w:ascii="Times New Roman" w:eastAsia="Times New Roman" w:hAnsi="Times New Roman" w:cs="Times New Roman"/>
          <w:color w:val="2C2D2E"/>
          <w:sz w:val="26"/>
          <w:szCs w:val="26"/>
          <w:lang w:eastAsia="ru-RU"/>
        </w:rPr>
        <w:t>235</w:t>
      </w:r>
      <w:r w:rsidRPr="0057112B">
        <w:rPr>
          <w:rFonts w:ascii="Times New Roman" w:eastAsia="Times New Roman" w:hAnsi="Times New Roman" w:cs="Times New Roman"/>
          <w:color w:val="2C2D2E"/>
          <w:sz w:val="26"/>
          <w:szCs w:val="26"/>
          <w:lang w:eastAsia="ru-RU"/>
        </w:rPr>
        <w:t xml:space="preserve"> от 0</w:t>
      </w:r>
      <w:r w:rsidR="00AB1334" w:rsidRPr="0057112B">
        <w:rPr>
          <w:rFonts w:ascii="Times New Roman" w:eastAsia="Times New Roman" w:hAnsi="Times New Roman" w:cs="Times New Roman"/>
          <w:color w:val="2C2D2E"/>
          <w:sz w:val="26"/>
          <w:szCs w:val="26"/>
          <w:lang w:eastAsia="ru-RU"/>
        </w:rPr>
        <w:t>4</w:t>
      </w:r>
      <w:r w:rsidRPr="0057112B">
        <w:rPr>
          <w:rFonts w:ascii="Times New Roman" w:eastAsia="Times New Roman" w:hAnsi="Times New Roman" w:cs="Times New Roman"/>
          <w:color w:val="2C2D2E"/>
          <w:sz w:val="26"/>
          <w:szCs w:val="26"/>
          <w:lang w:eastAsia="ru-RU"/>
        </w:rPr>
        <w:t>.0</w:t>
      </w:r>
      <w:r w:rsidR="00AB1334" w:rsidRPr="0057112B">
        <w:rPr>
          <w:rFonts w:ascii="Times New Roman" w:eastAsia="Times New Roman" w:hAnsi="Times New Roman" w:cs="Times New Roman"/>
          <w:color w:val="2C2D2E"/>
          <w:sz w:val="26"/>
          <w:szCs w:val="26"/>
          <w:lang w:eastAsia="ru-RU"/>
        </w:rPr>
        <w:t>6</w:t>
      </w:r>
      <w:r w:rsidR="003462FD" w:rsidRPr="0057112B">
        <w:rPr>
          <w:rFonts w:ascii="Times New Roman" w:eastAsia="Times New Roman" w:hAnsi="Times New Roman" w:cs="Times New Roman"/>
          <w:color w:val="2C2D2E"/>
          <w:sz w:val="26"/>
          <w:szCs w:val="26"/>
          <w:lang w:eastAsia="ru-RU"/>
        </w:rPr>
        <w:t>.20</w:t>
      </w:r>
      <w:r w:rsidRPr="0057112B">
        <w:rPr>
          <w:rFonts w:ascii="Times New Roman" w:eastAsia="Times New Roman" w:hAnsi="Times New Roman" w:cs="Times New Roman"/>
          <w:color w:val="2C2D2E"/>
          <w:sz w:val="26"/>
          <w:szCs w:val="26"/>
          <w:lang w:eastAsia="ru-RU"/>
        </w:rPr>
        <w:t>11</w:t>
      </w:r>
      <w:r w:rsidR="003462FD" w:rsidRPr="0057112B">
        <w:rPr>
          <w:rFonts w:ascii="Times New Roman" w:eastAsia="Times New Roman" w:hAnsi="Times New Roman" w:cs="Times New Roman"/>
          <w:color w:val="2C2D2E"/>
          <w:sz w:val="26"/>
          <w:szCs w:val="26"/>
          <w:lang w:eastAsia="ru-RU"/>
        </w:rPr>
        <w:t>; копия доверенности представителя; копия удостоверения адвоката.</w:t>
      </w:r>
    </w:p>
    <w:p w:rsidR="00E91903" w:rsidRPr="0057112B" w:rsidRDefault="003462FD" w:rsidP="0057112B">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С учетом сложности дела, объема подготовленных и представленных исполнителем в</w:t>
      </w:r>
      <w:r w:rsidR="00E91903"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материалы дела процессуальных документов, количества судебных заседаний в суде апелляционной инстанци</w:t>
      </w:r>
      <w:r w:rsidR="00E91903" w:rsidRPr="0057112B">
        <w:rPr>
          <w:rFonts w:ascii="Times New Roman" w:eastAsia="Times New Roman" w:hAnsi="Times New Roman" w:cs="Times New Roman"/>
          <w:color w:val="2C2D2E"/>
          <w:sz w:val="26"/>
          <w:szCs w:val="26"/>
          <w:lang w:eastAsia="ru-RU"/>
        </w:rPr>
        <w:t>и</w:t>
      </w:r>
      <w:r w:rsidRPr="0057112B">
        <w:rPr>
          <w:rFonts w:ascii="Times New Roman" w:eastAsia="Times New Roman" w:hAnsi="Times New Roman" w:cs="Times New Roman"/>
          <w:color w:val="2C2D2E"/>
          <w:sz w:val="26"/>
          <w:szCs w:val="26"/>
          <w:lang w:eastAsia="ru-RU"/>
        </w:rPr>
        <w:t>, суд приходит к выводу об удовлетворении</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 xml:space="preserve">требования о взыскании расходов на оплату услуг представителя в размере </w:t>
      </w:r>
      <w:r w:rsidR="00E91903" w:rsidRPr="0057112B">
        <w:rPr>
          <w:rFonts w:ascii="Times New Roman" w:eastAsia="Times New Roman" w:hAnsi="Times New Roman" w:cs="Times New Roman"/>
          <w:color w:val="2C2D2E"/>
          <w:sz w:val="26"/>
          <w:szCs w:val="26"/>
          <w:lang w:eastAsia="ru-RU"/>
        </w:rPr>
        <w:t>3</w:t>
      </w:r>
      <w:r w:rsidRPr="0057112B">
        <w:rPr>
          <w:rFonts w:ascii="Times New Roman" w:eastAsia="Times New Roman" w:hAnsi="Times New Roman" w:cs="Times New Roman"/>
          <w:color w:val="2C2D2E"/>
          <w:sz w:val="26"/>
          <w:szCs w:val="26"/>
          <w:lang w:eastAsia="ru-RU"/>
        </w:rPr>
        <w:t>0 000,00 руб</w:t>
      </w:r>
      <w:r w:rsidR="00E91903" w:rsidRPr="0057112B">
        <w:rPr>
          <w:rFonts w:ascii="Times New Roman" w:eastAsia="Times New Roman" w:hAnsi="Times New Roman" w:cs="Times New Roman"/>
          <w:color w:val="2C2D2E"/>
          <w:sz w:val="26"/>
          <w:szCs w:val="26"/>
          <w:lang w:eastAsia="ru-RU"/>
        </w:rPr>
        <w:t>лей</w:t>
      </w:r>
      <w:r w:rsidRPr="0057112B">
        <w:rPr>
          <w:rFonts w:ascii="Times New Roman" w:eastAsia="Times New Roman" w:hAnsi="Times New Roman" w:cs="Times New Roman"/>
          <w:color w:val="2C2D2E"/>
          <w:sz w:val="26"/>
          <w:szCs w:val="26"/>
          <w:lang w:eastAsia="ru-RU"/>
        </w:rPr>
        <w:t xml:space="preserve">. </w:t>
      </w:r>
    </w:p>
    <w:p w:rsidR="00681B88" w:rsidRPr="0057112B" w:rsidRDefault="003462FD" w:rsidP="0057112B">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 xml:space="preserve">На основании </w:t>
      </w:r>
      <w:r w:rsidR="00E91903" w:rsidRPr="0057112B">
        <w:rPr>
          <w:rFonts w:ascii="Times New Roman" w:eastAsia="Times New Roman" w:hAnsi="Times New Roman" w:cs="Times New Roman"/>
          <w:color w:val="2C2D2E"/>
          <w:sz w:val="26"/>
          <w:szCs w:val="26"/>
          <w:lang w:eastAsia="ru-RU"/>
        </w:rPr>
        <w:t xml:space="preserve">изложенного, руководствуясь </w:t>
      </w:r>
      <w:proofErr w:type="spellStart"/>
      <w:r w:rsidR="00E91903" w:rsidRPr="0057112B">
        <w:rPr>
          <w:rFonts w:ascii="Times New Roman" w:eastAsia="Times New Roman" w:hAnsi="Times New Roman" w:cs="Times New Roman"/>
          <w:color w:val="2C2D2E"/>
          <w:sz w:val="26"/>
          <w:szCs w:val="26"/>
          <w:lang w:eastAsia="ru-RU"/>
        </w:rPr>
        <w:t>ст.</w:t>
      </w:r>
      <w:r w:rsidRPr="0057112B">
        <w:rPr>
          <w:rFonts w:ascii="Times New Roman" w:eastAsia="Times New Roman" w:hAnsi="Times New Roman" w:cs="Times New Roman"/>
          <w:color w:val="2C2D2E"/>
          <w:sz w:val="26"/>
          <w:szCs w:val="26"/>
          <w:lang w:eastAsia="ru-RU"/>
        </w:rPr>
        <w:t>ст</w:t>
      </w:r>
      <w:proofErr w:type="spellEnd"/>
      <w:r w:rsidRPr="0057112B">
        <w:rPr>
          <w:rFonts w:ascii="Times New Roman" w:eastAsia="Times New Roman" w:hAnsi="Times New Roman" w:cs="Times New Roman"/>
          <w:color w:val="2C2D2E"/>
          <w:sz w:val="26"/>
          <w:szCs w:val="26"/>
          <w:lang w:eastAsia="ru-RU"/>
        </w:rPr>
        <w:t>. 106, 110, 112, 176, 184, 185</w:t>
      </w:r>
      <w:r w:rsidR="00E91903" w:rsidRP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Арбитражного процессуального кодекса Российской Федерации, суд</w:t>
      </w:r>
      <w:r w:rsidRPr="0057112B">
        <w:rPr>
          <w:rFonts w:ascii="Times New Roman" w:eastAsia="Times New Roman" w:hAnsi="Times New Roman" w:cs="Times New Roman"/>
          <w:color w:val="2C2D2E"/>
          <w:sz w:val="26"/>
          <w:szCs w:val="26"/>
          <w:lang w:eastAsia="ru-RU"/>
        </w:rPr>
        <w:br/>
      </w:r>
    </w:p>
    <w:p w:rsidR="0057112B" w:rsidRDefault="0057112B" w:rsidP="00E91903">
      <w:pPr>
        <w:jc w:val="center"/>
        <w:rPr>
          <w:rStyle w:val="fontstyle01"/>
          <w:sz w:val="24"/>
          <w:szCs w:val="24"/>
        </w:rPr>
      </w:pPr>
    </w:p>
    <w:p w:rsidR="00E91903" w:rsidRDefault="003462FD" w:rsidP="00E91903">
      <w:pPr>
        <w:jc w:val="center"/>
        <w:rPr>
          <w:rFonts w:ascii="TimesNewRomanPS-BoldMT" w:hAnsi="TimesNewRomanPS-BoldMT"/>
          <w:b/>
          <w:bCs/>
          <w:color w:val="000000"/>
        </w:rPr>
      </w:pPr>
      <w:r>
        <w:rPr>
          <w:rStyle w:val="fontstyle01"/>
          <w:sz w:val="24"/>
          <w:szCs w:val="24"/>
        </w:rPr>
        <w:lastRenderedPageBreak/>
        <w:t>ОПРЕДЕЛИЛ:</w:t>
      </w:r>
    </w:p>
    <w:p w:rsidR="00E91903" w:rsidRPr="0057112B" w:rsidRDefault="00E91903" w:rsidP="00E91903">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Взыскать с общества «СУ-98» (ОГРН, ИНН) в пользу</w:t>
      </w:r>
      <w:r w:rsidR="00FB7133" w:rsidRPr="0057112B">
        <w:rPr>
          <w:rFonts w:ascii="Times New Roman" w:eastAsia="Times New Roman" w:hAnsi="Times New Roman" w:cs="Times New Roman"/>
          <w:color w:val="2C2D2E"/>
          <w:sz w:val="26"/>
          <w:szCs w:val="26"/>
          <w:lang w:eastAsia="ru-RU"/>
        </w:rPr>
        <w:t xml:space="preserve"> г</w:t>
      </w:r>
      <w:r w:rsidRPr="0057112B">
        <w:rPr>
          <w:rFonts w:ascii="Times New Roman" w:eastAsia="Times New Roman" w:hAnsi="Times New Roman" w:cs="Times New Roman"/>
          <w:color w:val="2C2D2E"/>
          <w:sz w:val="26"/>
          <w:szCs w:val="26"/>
          <w:lang w:eastAsia="ru-RU"/>
        </w:rPr>
        <w:t>осударственно</w:t>
      </w:r>
      <w:r w:rsidR="00FB7133" w:rsidRPr="0057112B">
        <w:rPr>
          <w:rFonts w:ascii="Times New Roman" w:eastAsia="Times New Roman" w:hAnsi="Times New Roman" w:cs="Times New Roman"/>
          <w:color w:val="2C2D2E"/>
          <w:sz w:val="26"/>
          <w:szCs w:val="26"/>
          <w:lang w:eastAsia="ru-RU"/>
        </w:rPr>
        <w:t>го</w:t>
      </w:r>
      <w:r w:rsidRPr="0057112B">
        <w:rPr>
          <w:rFonts w:ascii="Times New Roman" w:eastAsia="Times New Roman" w:hAnsi="Times New Roman" w:cs="Times New Roman"/>
          <w:color w:val="2C2D2E"/>
          <w:sz w:val="26"/>
          <w:szCs w:val="26"/>
          <w:lang w:eastAsia="ru-RU"/>
        </w:rPr>
        <w:t xml:space="preserve"> учреждени</w:t>
      </w:r>
      <w:r w:rsidR="00FB7133" w:rsidRPr="0057112B">
        <w:rPr>
          <w:rFonts w:ascii="Times New Roman" w:eastAsia="Times New Roman" w:hAnsi="Times New Roman" w:cs="Times New Roman"/>
          <w:color w:val="2C2D2E"/>
          <w:sz w:val="26"/>
          <w:szCs w:val="26"/>
          <w:lang w:eastAsia="ru-RU"/>
        </w:rPr>
        <w:t>я</w:t>
      </w:r>
      <w:r w:rsidRPr="0057112B">
        <w:rPr>
          <w:rFonts w:ascii="Times New Roman" w:eastAsia="Times New Roman" w:hAnsi="Times New Roman" w:cs="Times New Roman"/>
          <w:color w:val="2C2D2E"/>
          <w:sz w:val="26"/>
          <w:szCs w:val="26"/>
          <w:lang w:eastAsia="ru-RU"/>
        </w:rPr>
        <w:t xml:space="preserve"> «Служба государственного заказчика» (ОГРН,</w:t>
      </w:r>
      <w:r w:rsidRPr="0057112B">
        <w:rPr>
          <w:rFonts w:ascii="Times New Roman" w:eastAsia="Times New Roman" w:hAnsi="Times New Roman" w:cs="Times New Roman"/>
          <w:color w:val="2C2D2E"/>
          <w:sz w:val="26"/>
          <w:szCs w:val="26"/>
          <w:lang w:eastAsia="ru-RU"/>
        </w:rPr>
        <w:br/>
        <w:t>ИНН) судебные расходы на оплату услуг представителя в размере 30 000,00 рублей.</w:t>
      </w:r>
    </w:p>
    <w:p w:rsidR="00E91903" w:rsidRPr="0057112B" w:rsidRDefault="003462FD" w:rsidP="00E91903">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В остальной части требования о взыскании судебных расходов на оплату услуг</w:t>
      </w:r>
      <w:r w:rsidR="0057112B">
        <w:rPr>
          <w:rFonts w:ascii="Times New Roman" w:eastAsia="Times New Roman" w:hAnsi="Times New Roman" w:cs="Times New Roman"/>
          <w:color w:val="2C2D2E"/>
          <w:sz w:val="26"/>
          <w:szCs w:val="26"/>
          <w:lang w:eastAsia="ru-RU"/>
        </w:rPr>
        <w:t xml:space="preserve"> </w:t>
      </w:r>
      <w:r w:rsidRPr="0057112B">
        <w:rPr>
          <w:rFonts w:ascii="Times New Roman" w:eastAsia="Times New Roman" w:hAnsi="Times New Roman" w:cs="Times New Roman"/>
          <w:color w:val="2C2D2E"/>
          <w:sz w:val="26"/>
          <w:szCs w:val="26"/>
          <w:lang w:eastAsia="ru-RU"/>
        </w:rPr>
        <w:t>представителя отказать.</w:t>
      </w:r>
    </w:p>
    <w:p w:rsidR="00E91903" w:rsidRPr="0057112B" w:rsidRDefault="003462FD" w:rsidP="00E91903">
      <w:pPr>
        <w:spacing w:after="0"/>
        <w:ind w:firstLine="709"/>
        <w:jc w:val="both"/>
        <w:rPr>
          <w:rFonts w:ascii="Times New Roman" w:eastAsia="Times New Roman" w:hAnsi="Times New Roman" w:cs="Times New Roman"/>
          <w:color w:val="2C2D2E"/>
          <w:sz w:val="26"/>
          <w:szCs w:val="26"/>
          <w:lang w:eastAsia="ru-RU"/>
        </w:rPr>
      </w:pPr>
      <w:r w:rsidRPr="0057112B">
        <w:rPr>
          <w:rFonts w:ascii="Times New Roman" w:eastAsia="Times New Roman" w:hAnsi="Times New Roman" w:cs="Times New Roman"/>
          <w:color w:val="2C2D2E"/>
          <w:sz w:val="26"/>
          <w:szCs w:val="26"/>
          <w:lang w:eastAsia="ru-RU"/>
        </w:rPr>
        <w:t xml:space="preserve">Определение может быть обжаловано в течение месяца после </w:t>
      </w:r>
      <w:r w:rsidR="00E91903" w:rsidRPr="0057112B">
        <w:rPr>
          <w:rFonts w:ascii="Times New Roman" w:eastAsia="Times New Roman" w:hAnsi="Times New Roman" w:cs="Times New Roman"/>
          <w:color w:val="2C2D2E"/>
          <w:sz w:val="26"/>
          <w:szCs w:val="26"/>
          <w:lang w:eastAsia="ru-RU"/>
        </w:rPr>
        <w:t>вынесения</w:t>
      </w:r>
      <w:r w:rsidRPr="0057112B">
        <w:rPr>
          <w:rFonts w:ascii="Times New Roman" w:eastAsia="Times New Roman" w:hAnsi="Times New Roman" w:cs="Times New Roman"/>
          <w:color w:val="2C2D2E"/>
          <w:sz w:val="26"/>
          <w:szCs w:val="26"/>
          <w:lang w:eastAsia="ru-RU"/>
        </w:rPr>
        <w:t xml:space="preserve"> в </w:t>
      </w:r>
      <w:r w:rsidR="00E91903" w:rsidRPr="0057112B">
        <w:rPr>
          <w:rFonts w:ascii="Times New Roman" w:eastAsia="Times New Roman" w:hAnsi="Times New Roman" w:cs="Times New Roman"/>
          <w:color w:val="2C2D2E"/>
          <w:sz w:val="26"/>
          <w:szCs w:val="26"/>
          <w:lang w:eastAsia="ru-RU"/>
        </w:rPr>
        <w:t>Четвертый арбитражный апелляционный суд.</w:t>
      </w:r>
    </w:p>
    <w:p w:rsidR="00E91903" w:rsidRDefault="00E91903" w:rsidP="00E91903">
      <w:pPr>
        <w:spacing w:after="0"/>
        <w:ind w:firstLine="709"/>
        <w:jc w:val="both"/>
        <w:rPr>
          <w:rStyle w:val="fontstyle21"/>
        </w:rPr>
      </w:pPr>
    </w:p>
    <w:p w:rsidR="00E91903" w:rsidRPr="00E91903" w:rsidRDefault="00E91903" w:rsidP="00E91903">
      <w:pPr>
        <w:spacing w:after="0"/>
        <w:ind w:firstLine="709"/>
        <w:jc w:val="both"/>
        <w:rPr>
          <w:rStyle w:val="fontstyle01"/>
          <w:rFonts w:ascii="TimesNewRomanPSMT" w:hAnsi="TimesNewRomanPSMT"/>
          <w:b w:val="0"/>
          <w:bCs w:val="0"/>
          <w:sz w:val="22"/>
          <w:szCs w:val="22"/>
        </w:rPr>
      </w:pPr>
      <w:r>
        <w:rPr>
          <w:rStyle w:val="fontstyle21"/>
        </w:rPr>
        <w:t xml:space="preserve"> </w:t>
      </w:r>
    </w:p>
    <w:p w:rsidR="001076DB" w:rsidRDefault="003462FD" w:rsidP="00E91903">
      <w:pPr>
        <w:spacing w:after="0"/>
        <w:ind w:firstLine="709"/>
        <w:jc w:val="both"/>
        <w:rPr>
          <w:rFonts w:ascii="TimesNewRomanPS-BoldMT" w:hAnsi="TimesNewRomanPS-BoldMT"/>
          <w:b/>
          <w:bCs/>
          <w:color w:val="000000"/>
          <w:sz w:val="24"/>
          <w:szCs w:val="24"/>
        </w:rPr>
      </w:pPr>
      <w:r>
        <w:rPr>
          <w:rStyle w:val="fontstyle01"/>
          <w:sz w:val="24"/>
          <w:szCs w:val="24"/>
        </w:rPr>
        <w:t xml:space="preserve">Судья </w:t>
      </w:r>
      <w:r w:rsidR="00E91903">
        <w:rPr>
          <w:rStyle w:val="fontstyle01"/>
          <w:sz w:val="24"/>
          <w:szCs w:val="24"/>
        </w:rPr>
        <w:t xml:space="preserve">                                                                                           </w:t>
      </w:r>
      <w:r w:rsidR="00E91903">
        <w:rPr>
          <w:rStyle w:val="fontstyle01"/>
          <w:sz w:val="24"/>
          <w:szCs w:val="24"/>
          <w:highlight w:val="green"/>
        </w:rPr>
        <w:t>Иванов</w:t>
      </w:r>
      <w:r w:rsidR="00E91903" w:rsidRPr="003462FD">
        <w:rPr>
          <w:rStyle w:val="fontstyle01"/>
          <w:sz w:val="24"/>
          <w:szCs w:val="24"/>
          <w:highlight w:val="green"/>
        </w:rPr>
        <w:t xml:space="preserve"> И.И.</w:t>
      </w:r>
    </w:p>
    <w:p w:rsidR="00C87C80" w:rsidRDefault="00C87C80" w:rsidP="00E91903">
      <w:pPr>
        <w:spacing w:after="0"/>
        <w:ind w:firstLine="709"/>
        <w:jc w:val="both"/>
        <w:rPr>
          <w:rFonts w:ascii="TimesNewRomanPS-BoldMT" w:hAnsi="TimesNewRomanPS-BoldMT"/>
          <w:b/>
          <w:bCs/>
          <w:color w:val="000000"/>
          <w:sz w:val="24"/>
          <w:szCs w:val="24"/>
        </w:rPr>
      </w:pPr>
    </w:p>
    <w:p w:rsidR="00C87C80" w:rsidRDefault="00C87C80" w:rsidP="00E91903">
      <w:pPr>
        <w:spacing w:after="0"/>
        <w:ind w:firstLine="709"/>
        <w:jc w:val="both"/>
        <w:rPr>
          <w:rFonts w:ascii="TimesNewRomanPS-BoldMT" w:hAnsi="TimesNewRomanPS-BoldMT"/>
          <w:b/>
          <w:bCs/>
          <w:color w:val="000000"/>
          <w:sz w:val="24"/>
          <w:szCs w:val="24"/>
        </w:rPr>
      </w:pPr>
    </w:p>
    <w:p w:rsidR="00C87C80" w:rsidRDefault="00C87C80">
      <w:pPr>
        <w:rPr>
          <w:rFonts w:ascii="TimesNewRomanPS-BoldMT" w:hAnsi="TimesNewRomanPS-BoldMT"/>
          <w:b/>
          <w:bCs/>
          <w:color w:val="000000"/>
          <w:sz w:val="24"/>
          <w:szCs w:val="24"/>
        </w:rPr>
      </w:pPr>
      <w:r>
        <w:rPr>
          <w:rFonts w:ascii="TimesNewRomanPS-BoldMT" w:hAnsi="TimesNewRomanPS-BoldMT"/>
          <w:b/>
          <w:bCs/>
          <w:color w:val="000000"/>
          <w:sz w:val="24"/>
          <w:szCs w:val="24"/>
        </w:rPr>
        <w:br w:type="page"/>
      </w:r>
    </w:p>
    <w:p w:rsidR="00C87C80" w:rsidRDefault="00C87C80" w:rsidP="00C87C80">
      <w:pPr>
        <w:spacing w:after="0"/>
        <w:ind w:firstLine="709"/>
        <w:jc w:val="both"/>
        <w:rPr>
          <w:rStyle w:val="fontstyle21"/>
        </w:rPr>
      </w:pPr>
    </w:p>
    <w:p w:rsidR="00C87C80" w:rsidRPr="009F4356" w:rsidRDefault="00C87C80" w:rsidP="009F4356">
      <w:pPr>
        <w:spacing w:after="0"/>
        <w:jc w:val="center"/>
        <w:rPr>
          <w:rStyle w:val="fontstyle21"/>
          <w:b/>
          <w:sz w:val="25"/>
          <w:szCs w:val="25"/>
        </w:rPr>
      </w:pPr>
      <w:r w:rsidRPr="009F4356">
        <w:rPr>
          <w:rStyle w:val="fontstyle21"/>
          <w:b/>
          <w:sz w:val="25"/>
          <w:szCs w:val="25"/>
        </w:rPr>
        <w:t>Комме</w:t>
      </w:r>
      <w:r w:rsidR="009F4356">
        <w:rPr>
          <w:rStyle w:val="fontstyle21"/>
          <w:b/>
          <w:sz w:val="25"/>
          <w:szCs w:val="25"/>
        </w:rPr>
        <w:t>нтарий к проекту судебного акта</w:t>
      </w:r>
    </w:p>
    <w:p w:rsidR="00C87C80" w:rsidRPr="009F4356" w:rsidRDefault="00C87C80" w:rsidP="00C87C80">
      <w:pPr>
        <w:spacing w:after="0"/>
        <w:jc w:val="both"/>
        <w:rPr>
          <w:rStyle w:val="fontstyle21"/>
          <w:sz w:val="25"/>
          <w:szCs w:val="25"/>
        </w:rPr>
      </w:pPr>
    </w:p>
    <w:p w:rsidR="009F4356" w:rsidRDefault="009F4356" w:rsidP="009F4356">
      <w:pPr>
        <w:spacing w:after="0"/>
        <w:ind w:firstLine="709"/>
        <w:jc w:val="both"/>
        <w:rPr>
          <w:rStyle w:val="fontstyle21"/>
          <w:sz w:val="25"/>
          <w:szCs w:val="25"/>
        </w:rPr>
      </w:pPr>
      <w:r>
        <w:rPr>
          <w:rStyle w:val="fontstyle21"/>
          <w:sz w:val="25"/>
          <w:szCs w:val="25"/>
        </w:rPr>
        <w:t xml:space="preserve">В задании предлагается ситуация, когда выигравший дело истец обращается с заявлением о взыскании судебных расходов на представителя с третьего лица, участвовавшего в деле на стороне ответчика (проигравшей стороны). Именно третье лицо обжаловало судебное решение в суд апелляционной инстанции, которым решение суда первой инстанции оставлено без изменения, то есть третье лицо, подавшее апелляционную  жалобу, проиграло. </w:t>
      </w:r>
    </w:p>
    <w:p w:rsidR="005F0B6D" w:rsidRDefault="005F0B6D" w:rsidP="009F4356">
      <w:pPr>
        <w:spacing w:after="0"/>
        <w:ind w:firstLine="709"/>
        <w:jc w:val="both"/>
        <w:rPr>
          <w:rStyle w:val="fontstyle21"/>
          <w:sz w:val="25"/>
          <w:szCs w:val="25"/>
        </w:rPr>
      </w:pPr>
    </w:p>
    <w:p w:rsidR="005F0B6D" w:rsidRPr="005F0B6D" w:rsidRDefault="005F0B6D" w:rsidP="005F0B6D">
      <w:pPr>
        <w:spacing w:after="0"/>
        <w:ind w:firstLine="709"/>
        <w:jc w:val="both"/>
        <w:rPr>
          <w:rStyle w:val="fontstyle21"/>
          <w:sz w:val="25"/>
          <w:szCs w:val="25"/>
        </w:rPr>
      </w:pPr>
      <w:r>
        <w:rPr>
          <w:rStyle w:val="fontstyle21"/>
          <w:sz w:val="25"/>
          <w:szCs w:val="25"/>
        </w:rPr>
        <w:t xml:space="preserve">Важно иметь в виду, что вообще </w:t>
      </w:r>
      <w:r w:rsidRPr="005F0B6D">
        <w:rPr>
          <w:rStyle w:val="fontstyle21"/>
          <w:b/>
          <w:sz w:val="25"/>
          <w:szCs w:val="25"/>
          <w:u w:val="single"/>
        </w:rPr>
        <w:t>вопрос о возможности взыскания судебных расходов на представителя в пользу третьих лиц / с третьих лиц</w:t>
      </w:r>
      <w:r w:rsidRPr="005F0B6D">
        <w:rPr>
          <w:rStyle w:val="fontstyle21"/>
          <w:sz w:val="25"/>
          <w:szCs w:val="25"/>
          <w:u w:val="single"/>
        </w:rPr>
        <w:t xml:space="preserve"> </w:t>
      </w:r>
      <w:r w:rsidRPr="005F0B6D">
        <w:rPr>
          <w:rStyle w:val="fontstyle21"/>
          <w:sz w:val="25"/>
          <w:szCs w:val="25"/>
        </w:rPr>
        <w:t xml:space="preserve">возникал в судебной практике. </w:t>
      </w:r>
    </w:p>
    <w:p w:rsidR="00C87C80" w:rsidRPr="005F0B6D" w:rsidRDefault="00C87C80" w:rsidP="005F0B6D">
      <w:pPr>
        <w:spacing w:after="0"/>
        <w:ind w:firstLine="709"/>
        <w:jc w:val="both"/>
        <w:rPr>
          <w:rFonts w:ascii="TimesNewRomanPSMT" w:hAnsi="TimesNewRomanPSMT"/>
          <w:color w:val="000000"/>
          <w:sz w:val="25"/>
          <w:szCs w:val="25"/>
        </w:rPr>
      </w:pPr>
      <w:r w:rsidRPr="005F0B6D">
        <w:rPr>
          <w:rStyle w:val="fontstyle21"/>
          <w:sz w:val="25"/>
          <w:szCs w:val="25"/>
          <w:u w:val="single"/>
        </w:rPr>
        <w:t xml:space="preserve">В 2016  году </w:t>
      </w:r>
      <w:r w:rsidR="005F0B6D" w:rsidRPr="005F0B6D">
        <w:rPr>
          <w:rStyle w:val="fontstyle21"/>
          <w:sz w:val="25"/>
          <w:szCs w:val="25"/>
          <w:u w:val="single"/>
        </w:rPr>
        <w:t xml:space="preserve">было </w:t>
      </w:r>
      <w:r w:rsidRPr="005F0B6D">
        <w:rPr>
          <w:rStyle w:val="fontstyle21"/>
          <w:sz w:val="25"/>
          <w:szCs w:val="25"/>
          <w:u w:val="single"/>
        </w:rPr>
        <w:t>принято Постановление Пленума ВС РФ №</w:t>
      </w:r>
      <w:r w:rsidRPr="005F0B6D">
        <w:rPr>
          <w:rFonts w:ascii="TimesNewRomanPSMT" w:hAnsi="TimesNewRomanPSMT"/>
          <w:color w:val="000000"/>
          <w:sz w:val="25"/>
          <w:szCs w:val="25"/>
          <w:u w:val="single"/>
        </w:rPr>
        <w:t xml:space="preserve"> </w:t>
      </w:r>
      <w:r w:rsidRPr="005F0B6D">
        <w:rPr>
          <w:rStyle w:val="fontstyle21"/>
          <w:sz w:val="25"/>
          <w:szCs w:val="25"/>
          <w:u w:val="single"/>
        </w:rPr>
        <w:t>1 от 21.01.2016 «О некоторых вопросах применения законодательства о возмещении</w:t>
      </w:r>
      <w:r w:rsidRPr="005F0B6D">
        <w:rPr>
          <w:rFonts w:ascii="TimesNewRomanPSMT" w:hAnsi="TimesNewRomanPSMT"/>
          <w:color w:val="000000"/>
          <w:sz w:val="25"/>
          <w:szCs w:val="25"/>
          <w:u w:val="single"/>
        </w:rPr>
        <w:t xml:space="preserve"> </w:t>
      </w:r>
      <w:r w:rsidRPr="005F0B6D">
        <w:rPr>
          <w:rStyle w:val="fontstyle21"/>
          <w:sz w:val="25"/>
          <w:szCs w:val="25"/>
          <w:u w:val="single"/>
        </w:rPr>
        <w:t>издержек, с</w:t>
      </w:r>
      <w:r w:rsidR="005F0B6D" w:rsidRPr="005F0B6D">
        <w:rPr>
          <w:rStyle w:val="fontstyle21"/>
          <w:sz w:val="25"/>
          <w:szCs w:val="25"/>
          <w:u w:val="single"/>
        </w:rPr>
        <w:t xml:space="preserve">вязанных с рассмотрением дела», в пункте </w:t>
      </w:r>
      <w:r w:rsidRPr="005F0B6D">
        <w:rPr>
          <w:rFonts w:ascii="TimesNewRomanPSMT" w:hAnsi="TimesNewRomanPSMT" w:cs="TimesNewRomanPSMT"/>
          <w:sz w:val="25"/>
          <w:szCs w:val="25"/>
          <w:u w:val="single"/>
        </w:rPr>
        <w:t xml:space="preserve">6 </w:t>
      </w:r>
      <w:r w:rsidR="005F0B6D" w:rsidRPr="005F0B6D">
        <w:rPr>
          <w:rFonts w:ascii="TimesNewRomanPSMT" w:hAnsi="TimesNewRomanPSMT" w:cs="TimesNewRomanPSMT"/>
          <w:sz w:val="25"/>
          <w:szCs w:val="25"/>
          <w:u w:val="single"/>
        </w:rPr>
        <w:t>которого</w:t>
      </w:r>
      <w:r w:rsidRPr="005F0B6D">
        <w:rPr>
          <w:rFonts w:ascii="TimesNewRomanPSMT" w:hAnsi="TimesNewRomanPSMT" w:cs="TimesNewRomanPSMT"/>
          <w:sz w:val="25"/>
          <w:szCs w:val="25"/>
          <w:u w:val="single"/>
        </w:rPr>
        <w:t xml:space="preserve"> указано на возможность взыскания судебных расходов третьими лицами, которые их понесли</w:t>
      </w:r>
      <w:r w:rsidRPr="009F4356">
        <w:rPr>
          <w:rFonts w:ascii="TimesNewRomanPSMT" w:hAnsi="TimesNewRomanPSMT" w:cs="TimesNewRomanPSMT"/>
          <w:sz w:val="25"/>
          <w:szCs w:val="25"/>
        </w:rPr>
        <w:t xml:space="preserve">: </w:t>
      </w:r>
    </w:p>
    <w:p w:rsidR="00C87C80" w:rsidRPr="009F4356" w:rsidRDefault="00C87C80" w:rsidP="00C87C80">
      <w:pPr>
        <w:spacing w:after="0"/>
        <w:ind w:firstLine="709"/>
        <w:jc w:val="both"/>
        <w:rPr>
          <w:rFonts w:ascii="TimesNewRomanPS-BoldMT" w:hAnsi="TimesNewRomanPS-BoldMT"/>
          <w:b/>
          <w:bCs/>
          <w:color w:val="000000"/>
          <w:sz w:val="25"/>
          <w:szCs w:val="25"/>
        </w:rPr>
      </w:pPr>
      <w:r w:rsidRPr="009F4356">
        <w:rPr>
          <w:rFonts w:ascii="TimesNewRomanPSMT" w:hAnsi="TimesNewRomanPSMT" w:cs="TimesNewRomanPSMT"/>
          <w:sz w:val="25"/>
          <w:szCs w:val="25"/>
        </w:rPr>
        <w:t xml:space="preserve">6. </w:t>
      </w:r>
      <w:proofErr w:type="gramStart"/>
      <w:r w:rsidRPr="009F4356">
        <w:rPr>
          <w:rFonts w:ascii="TimesNewRomanPSMT" w:hAnsi="TimesNewRomanPSMT" w:cs="TimesNewRomanPSMT"/>
          <w:sz w:val="25"/>
          <w:szCs w:val="25"/>
        </w:rPr>
        <w:t>Судебные издержки, понесенные третьими лицами (</w:t>
      </w:r>
      <w:hyperlink r:id="rId7" w:history="1">
        <w:r w:rsidRPr="009F4356">
          <w:rPr>
            <w:rFonts w:ascii="TimesNewRomanPSMT" w:hAnsi="TimesNewRomanPSMT" w:cs="TimesNewRomanPSMT"/>
            <w:sz w:val="25"/>
            <w:szCs w:val="25"/>
          </w:rPr>
          <w:t>статьи 42</w:t>
        </w:r>
      </w:hyperlink>
      <w:r w:rsidRPr="009F4356">
        <w:rPr>
          <w:rFonts w:ascii="TimesNewRomanPSMT" w:hAnsi="TimesNewRomanPSMT" w:cs="TimesNewRomanPSMT"/>
          <w:sz w:val="25"/>
          <w:szCs w:val="25"/>
        </w:rPr>
        <w:t xml:space="preserve">, </w:t>
      </w:r>
      <w:hyperlink r:id="rId8" w:history="1">
        <w:r w:rsidRPr="009F4356">
          <w:rPr>
            <w:rFonts w:ascii="TimesNewRomanPSMT" w:hAnsi="TimesNewRomanPSMT" w:cs="TimesNewRomanPSMT"/>
            <w:sz w:val="25"/>
            <w:szCs w:val="25"/>
          </w:rPr>
          <w:t>43</w:t>
        </w:r>
      </w:hyperlink>
      <w:r w:rsidRPr="009F4356">
        <w:rPr>
          <w:rFonts w:ascii="TimesNewRomanPSMT" w:hAnsi="TimesNewRomanPSMT" w:cs="TimesNewRomanPSMT"/>
          <w:sz w:val="25"/>
          <w:szCs w:val="25"/>
        </w:rPr>
        <w:t xml:space="preserve"> ГПК РФ, </w:t>
      </w:r>
      <w:hyperlink r:id="rId9" w:history="1">
        <w:r w:rsidRPr="009F4356">
          <w:rPr>
            <w:rFonts w:ascii="TimesNewRomanPSMT" w:hAnsi="TimesNewRomanPSMT" w:cs="TimesNewRomanPSMT"/>
            <w:sz w:val="25"/>
            <w:szCs w:val="25"/>
          </w:rPr>
          <w:t>статьи 50</w:t>
        </w:r>
      </w:hyperlink>
      <w:r w:rsidRPr="009F4356">
        <w:rPr>
          <w:rFonts w:ascii="TimesNewRomanPSMT" w:hAnsi="TimesNewRomanPSMT" w:cs="TimesNewRomanPSMT"/>
          <w:sz w:val="25"/>
          <w:szCs w:val="25"/>
        </w:rPr>
        <w:t xml:space="preserve">, </w:t>
      </w:r>
      <w:hyperlink r:id="rId10" w:history="1">
        <w:r w:rsidRPr="009F4356">
          <w:rPr>
            <w:rFonts w:ascii="TimesNewRomanPSMT" w:hAnsi="TimesNewRomanPSMT" w:cs="TimesNewRomanPSMT"/>
            <w:sz w:val="25"/>
            <w:szCs w:val="25"/>
          </w:rPr>
          <w:t>51</w:t>
        </w:r>
      </w:hyperlink>
      <w:r w:rsidRPr="009F4356">
        <w:rPr>
          <w:rFonts w:ascii="TimesNewRomanPSMT" w:hAnsi="TimesNewRomanPSMT" w:cs="TimesNewRomanPSMT"/>
          <w:sz w:val="25"/>
          <w:szCs w:val="25"/>
        </w:rPr>
        <w:t xml:space="preserve"> АПК РФ), заинтересованными лицами (</w:t>
      </w:r>
      <w:hyperlink r:id="rId11" w:history="1">
        <w:r w:rsidRPr="009F4356">
          <w:rPr>
            <w:rFonts w:ascii="TimesNewRomanPSMT" w:hAnsi="TimesNewRomanPSMT" w:cs="TimesNewRomanPSMT"/>
            <w:sz w:val="25"/>
            <w:szCs w:val="25"/>
          </w:rPr>
          <w:t>статья 47</w:t>
        </w:r>
      </w:hyperlink>
      <w:r w:rsidRPr="009F4356">
        <w:rPr>
          <w:rFonts w:ascii="TimesNewRomanPSMT" w:hAnsi="TimesNewRomanPSMT" w:cs="TimesNewRomanPSMT"/>
          <w:sz w:val="25"/>
          <w:szCs w:val="25"/>
        </w:rPr>
        <w:t xml:space="preserve"> КАС РФ), участвовавшими в деле на стороне, в пользу которой принят итоговый судебный акт по делу, могут быть возмещены этим лицам исходя из того, что их фактическое процессуальное поведение способствовало принятию данного судебного акта.</w:t>
      </w:r>
      <w:proofErr w:type="gramEnd"/>
    </w:p>
    <w:p w:rsidR="00C87C80" w:rsidRPr="009F4356" w:rsidRDefault="00C87C80" w:rsidP="00C87C80">
      <w:pPr>
        <w:spacing w:after="0"/>
        <w:ind w:firstLine="709"/>
        <w:jc w:val="both"/>
        <w:rPr>
          <w:rFonts w:ascii="TimesNewRomanPS-BoldMT" w:hAnsi="TimesNewRomanPS-BoldMT"/>
          <w:b/>
          <w:bCs/>
          <w:color w:val="000000"/>
          <w:sz w:val="25"/>
          <w:szCs w:val="25"/>
        </w:rPr>
      </w:pPr>
      <w:r w:rsidRPr="009F4356">
        <w:rPr>
          <w:rFonts w:ascii="TimesNewRomanPSMT" w:hAnsi="TimesNewRomanPSMT" w:cs="TimesNewRomanPSMT"/>
          <w:sz w:val="25"/>
          <w:szCs w:val="25"/>
        </w:rPr>
        <w:t>При этом возможность взыскания судебных издержек в пользу названных лиц не зависит от того, вступили они в процесс по своей инициативе либо привлечены к участию в деле по ходатайству стороны или по инициативе суда.</w:t>
      </w:r>
    </w:p>
    <w:p w:rsidR="005F0B6D" w:rsidRPr="009F4356" w:rsidRDefault="005F0B6D" w:rsidP="005F0B6D">
      <w:pPr>
        <w:spacing w:after="0"/>
        <w:jc w:val="both"/>
        <w:rPr>
          <w:rFonts w:ascii="TimesNewRomanPS-BoldMT" w:hAnsi="TimesNewRomanPS-BoldMT"/>
          <w:b/>
          <w:bCs/>
          <w:color w:val="000000"/>
          <w:sz w:val="25"/>
          <w:szCs w:val="25"/>
        </w:rPr>
      </w:pPr>
    </w:p>
    <w:p w:rsidR="00C87C80" w:rsidRPr="009F4356" w:rsidRDefault="00C87C80" w:rsidP="00E91903">
      <w:pPr>
        <w:spacing w:after="0"/>
        <w:ind w:firstLine="709"/>
        <w:jc w:val="both"/>
        <w:rPr>
          <w:rStyle w:val="fontstyle21"/>
          <w:sz w:val="25"/>
          <w:szCs w:val="25"/>
        </w:rPr>
      </w:pPr>
      <w:r w:rsidRPr="009F4356">
        <w:rPr>
          <w:rStyle w:val="fontstyle21"/>
          <w:sz w:val="25"/>
          <w:szCs w:val="25"/>
        </w:rPr>
        <w:t xml:space="preserve">Прямое указание в законе на возможность взыскания судебных расходов </w:t>
      </w:r>
      <w:r w:rsidRPr="005F0B6D">
        <w:rPr>
          <w:rStyle w:val="fontstyle21"/>
          <w:b/>
          <w:sz w:val="25"/>
          <w:szCs w:val="25"/>
          <w:u w:val="single"/>
        </w:rPr>
        <w:t xml:space="preserve">с третьих лиц закреплена в АПК РФ </w:t>
      </w:r>
      <w:r w:rsidR="00803840" w:rsidRPr="005F0B6D">
        <w:rPr>
          <w:rStyle w:val="fontstyle21"/>
          <w:b/>
          <w:sz w:val="25"/>
          <w:szCs w:val="25"/>
          <w:u w:val="single"/>
        </w:rPr>
        <w:t>в 2018 году</w:t>
      </w:r>
      <w:r w:rsidR="00803840" w:rsidRPr="009F4356">
        <w:rPr>
          <w:rStyle w:val="fontstyle21"/>
          <w:sz w:val="25"/>
          <w:szCs w:val="25"/>
        </w:rPr>
        <w:t xml:space="preserve">: </w:t>
      </w:r>
    </w:p>
    <w:p w:rsidR="00C87C80" w:rsidRPr="009F4356" w:rsidRDefault="00C87C80" w:rsidP="00C87C80">
      <w:pPr>
        <w:spacing w:after="0"/>
        <w:ind w:firstLine="709"/>
        <w:jc w:val="both"/>
        <w:rPr>
          <w:rFonts w:ascii="TimesNewRomanPSMT" w:hAnsi="TimesNewRomanPSMT"/>
          <w:color w:val="000000"/>
          <w:sz w:val="25"/>
          <w:szCs w:val="25"/>
        </w:rPr>
      </w:pPr>
      <w:r w:rsidRPr="009F4356">
        <w:rPr>
          <w:rStyle w:val="fontstyle21"/>
          <w:sz w:val="25"/>
          <w:szCs w:val="25"/>
        </w:rPr>
        <w:t>ч. 5.2 ст. 110 АПК РФ</w:t>
      </w:r>
      <w:r w:rsidR="005F0B6D">
        <w:rPr>
          <w:rStyle w:val="fontstyle21"/>
          <w:sz w:val="25"/>
          <w:szCs w:val="25"/>
        </w:rPr>
        <w:t>:</w:t>
      </w:r>
      <w:r w:rsidRPr="009F4356">
        <w:rPr>
          <w:rStyle w:val="fontstyle21"/>
          <w:sz w:val="25"/>
          <w:szCs w:val="25"/>
        </w:rPr>
        <w:t xml:space="preserve"> если третье лицо, не заявляющее самостоятельных требований относительно предмета спора, </w:t>
      </w:r>
      <w:proofErr w:type="gramStart"/>
      <w:r w:rsidRPr="009F4356">
        <w:rPr>
          <w:rStyle w:val="fontstyle21"/>
          <w:sz w:val="25"/>
          <w:szCs w:val="25"/>
        </w:rPr>
        <w:t>реализовало право на обжалование судебного акта и его жалоба была</w:t>
      </w:r>
      <w:proofErr w:type="gramEnd"/>
      <w:r w:rsidRPr="009F4356">
        <w:rPr>
          <w:rStyle w:val="fontstyle21"/>
          <w:sz w:val="25"/>
          <w:szCs w:val="25"/>
        </w:rPr>
        <w:t xml:space="preserve"> оставлена без удовлетворения, судебные издержки, понесенные лицами,</w:t>
      </w:r>
      <w:r w:rsidRPr="009F4356">
        <w:rPr>
          <w:rFonts w:ascii="TimesNewRomanPSMT" w:hAnsi="TimesNewRomanPSMT"/>
          <w:color w:val="000000"/>
          <w:sz w:val="25"/>
          <w:szCs w:val="25"/>
        </w:rPr>
        <w:t xml:space="preserve"> </w:t>
      </w:r>
      <w:r w:rsidRPr="009F4356">
        <w:rPr>
          <w:rStyle w:val="fontstyle21"/>
          <w:sz w:val="25"/>
          <w:szCs w:val="25"/>
        </w:rPr>
        <w:t>участвующими в деле, в связи с рассмотрением данной жалобы, могут быть взысканы с этого</w:t>
      </w:r>
      <w:r w:rsidRPr="009F4356">
        <w:rPr>
          <w:rFonts w:ascii="TimesNewRomanPSMT" w:hAnsi="TimesNewRomanPSMT"/>
          <w:color w:val="000000"/>
          <w:sz w:val="25"/>
          <w:szCs w:val="25"/>
        </w:rPr>
        <w:t xml:space="preserve"> </w:t>
      </w:r>
      <w:r w:rsidRPr="009F4356">
        <w:rPr>
          <w:rStyle w:val="fontstyle21"/>
          <w:sz w:val="25"/>
          <w:szCs w:val="25"/>
        </w:rPr>
        <w:t>третьего лица.</w:t>
      </w:r>
    </w:p>
    <w:p w:rsidR="00803840" w:rsidRPr="009F4356" w:rsidRDefault="00803840" w:rsidP="00C87C80">
      <w:pPr>
        <w:spacing w:after="0"/>
        <w:ind w:firstLine="709"/>
        <w:jc w:val="both"/>
        <w:rPr>
          <w:rFonts w:ascii="TimesNewRomanPSMT" w:hAnsi="TimesNewRomanPSMT"/>
          <w:color w:val="000000"/>
          <w:sz w:val="25"/>
          <w:szCs w:val="25"/>
        </w:rPr>
      </w:pPr>
    </w:p>
    <w:p w:rsidR="00803840" w:rsidRPr="005F0B6D" w:rsidRDefault="00803840" w:rsidP="005F0B6D">
      <w:pPr>
        <w:spacing w:after="0"/>
        <w:ind w:firstLine="709"/>
        <w:jc w:val="both"/>
        <w:rPr>
          <w:rStyle w:val="fontstyle21"/>
          <w:sz w:val="25"/>
          <w:szCs w:val="25"/>
        </w:rPr>
      </w:pPr>
      <w:r w:rsidRPr="005F0B6D">
        <w:rPr>
          <w:rStyle w:val="fontstyle21"/>
          <w:sz w:val="25"/>
          <w:szCs w:val="25"/>
        </w:rPr>
        <w:t xml:space="preserve">До этих разъяснений и изменений судебная </w:t>
      </w:r>
      <w:proofErr w:type="gramStart"/>
      <w:r w:rsidRPr="005F0B6D">
        <w:rPr>
          <w:rStyle w:val="fontstyle21"/>
          <w:sz w:val="25"/>
          <w:szCs w:val="25"/>
        </w:rPr>
        <w:t>практика</w:t>
      </w:r>
      <w:proofErr w:type="gramEnd"/>
      <w:r w:rsidRPr="005F0B6D">
        <w:rPr>
          <w:rStyle w:val="fontstyle21"/>
          <w:sz w:val="25"/>
          <w:szCs w:val="25"/>
        </w:rPr>
        <w:t xml:space="preserve"> складываясь по-разному: </w:t>
      </w:r>
      <w:r w:rsidR="005F0B6D" w:rsidRPr="005F0B6D">
        <w:rPr>
          <w:rStyle w:val="fontstyle21"/>
          <w:sz w:val="25"/>
          <w:szCs w:val="25"/>
        </w:rPr>
        <w:t xml:space="preserve">некоторые </w:t>
      </w:r>
      <w:r w:rsidRPr="005F0B6D">
        <w:rPr>
          <w:rStyle w:val="fontstyle21"/>
          <w:sz w:val="25"/>
          <w:szCs w:val="25"/>
        </w:rPr>
        <w:t>суд</w:t>
      </w:r>
      <w:r w:rsidR="005F0B6D" w:rsidRPr="005F0B6D">
        <w:rPr>
          <w:rStyle w:val="fontstyle21"/>
          <w:sz w:val="25"/>
          <w:szCs w:val="25"/>
        </w:rPr>
        <w:t>ы</w:t>
      </w:r>
      <w:r w:rsidRPr="005F0B6D">
        <w:rPr>
          <w:rStyle w:val="fontstyle21"/>
          <w:sz w:val="25"/>
          <w:szCs w:val="25"/>
        </w:rPr>
        <w:t xml:space="preserve"> применяли </w:t>
      </w:r>
      <w:r w:rsidR="005F0B6D" w:rsidRPr="005F0B6D">
        <w:rPr>
          <w:rStyle w:val="fontstyle21"/>
          <w:sz w:val="25"/>
          <w:szCs w:val="25"/>
        </w:rPr>
        <w:t xml:space="preserve">подход, позволяющий решать вопрос о взыскании </w:t>
      </w:r>
      <w:r w:rsidRPr="005F0B6D">
        <w:rPr>
          <w:rStyle w:val="fontstyle21"/>
          <w:sz w:val="25"/>
          <w:szCs w:val="25"/>
        </w:rPr>
        <w:t xml:space="preserve"> </w:t>
      </w:r>
      <w:r w:rsidR="005F0B6D" w:rsidRPr="005F0B6D">
        <w:rPr>
          <w:rStyle w:val="fontstyle21"/>
          <w:sz w:val="25"/>
          <w:szCs w:val="25"/>
        </w:rPr>
        <w:t>судебных расходов на представителя в пользу третьих лиц / с третьих лиц</w:t>
      </w:r>
      <w:r w:rsidRPr="005F0B6D">
        <w:rPr>
          <w:rStyle w:val="fontstyle21"/>
          <w:sz w:val="25"/>
          <w:szCs w:val="25"/>
        </w:rPr>
        <w:t xml:space="preserve">, а </w:t>
      </w:r>
      <w:r w:rsidR="005F0B6D" w:rsidRPr="005F0B6D">
        <w:rPr>
          <w:rStyle w:val="fontstyle21"/>
          <w:sz w:val="25"/>
          <w:szCs w:val="25"/>
        </w:rPr>
        <w:t xml:space="preserve">некоторые  суды </w:t>
      </w:r>
      <w:r w:rsidRPr="005F0B6D">
        <w:rPr>
          <w:rStyle w:val="fontstyle21"/>
          <w:sz w:val="25"/>
          <w:szCs w:val="25"/>
        </w:rPr>
        <w:t xml:space="preserve"> отказывали</w:t>
      </w:r>
      <w:r w:rsidR="005F0B6D" w:rsidRPr="005F0B6D">
        <w:rPr>
          <w:rStyle w:val="fontstyle21"/>
          <w:sz w:val="25"/>
          <w:szCs w:val="25"/>
        </w:rPr>
        <w:t xml:space="preserve"> в таких требованиях</w:t>
      </w:r>
      <w:r w:rsidRPr="005F0B6D">
        <w:rPr>
          <w:rStyle w:val="fontstyle21"/>
          <w:sz w:val="25"/>
          <w:szCs w:val="25"/>
        </w:rPr>
        <w:t xml:space="preserve">, ссылаясь на отсутствие правового регулирования. </w:t>
      </w:r>
    </w:p>
    <w:p w:rsidR="005F0B6D" w:rsidRPr="009F4356" w:rsidRDefault="005F0B6D" w:rsidP="005F0B6D">
      <w:pPr>
        <w:spacing w:after="0"/>
        <w:jc w:val="both"/>
        <w:rPr>
          <w:rFonts w:ascii="TimesNewRomanPSMT" w:hAnsi="TimesNewRomanPSMT"/>
          <w:color w:val="000000"/>
          <w:sz w:val="25"/>
          <w:szCs w:val="25"/>
        </w:rPr>
      </w:pPr>
    </w:p>
    <w:p w:rsidR="00803840" w:rsidRPr="005F0B6D" w:rsidRDefault="00803840" w:rsidP="00C87C80">
      <w:pPr>
        <w:spacing w:after="0"/>
        <w:ind w:firstLine="709"/>
        <w:jc w:val="both"/>
        <w:rPr>
          <w:rFonts w:ascii="TimesNewRomanPSMT" w:hAnsi="TimesNewRomanPSMT"/>
          <w:b/>
          <w:color w:val="000000"/>
          <w:sz w:val="25"/>
          <w:szCs w:val="25"/>
        </w:rPr>
      </w:pPr>
      <w:r w:rsidRPr="005F0B6D">
        <w:rPr>
          <w:rFonts w:ascii="TimesNewRomanPSMT" w:hAnsi="TimesNewRomanPSMT"/>
          <w:b/>
          <w:color w:val="000000"/>
          <w:sz w:val="25"/>
          <w:szCs w:val="25"/>
        </w:rPr>
        <w:t>Проект судебного акта</w:t>
      </w:r>
      <w:r w:rsidR="005F0B6D" w:rsidRPr="005F0B6D">
        <w:rPr>
          <w:rFonts w:ascii="TimesNewRomanPSMT" w:hAnsi="TimesNewRomanPSMT"/>
          <w:b/>
          <w:color w:val="000000"/>
          <w:sz w:val="25"/>
          <w:szCs w:val="25"/>
        </w:rPr>
        <w:t>,</w:t>
      </w:r>
      <w:r w:rsidRPr="005F0B6D">
        <w:rPr>
          <w:rFonts w:ascii="TimesNewRomanPSMT" w:hAnsi="TimesNewRomanPSMT"/>
          <w:b/>
          <w:color w:val="000000"/>
          <w:sz w:val="25"/>
          <w:szCs w:val="25"/>
        </w:rPr>
        <w:t xml:space="preserve"> выносимый </w:t>
      </w:r>
      <w:r w:rsidR="005F0B6D" w:rsidRPr="005F0B6D">
        <w:rPr>
          <w:rFonts w:ascii="TimesNewRomanPSMT" w:hAnsi="TimesNewRomanPSMT"/>
          <w:b/>
          <w:color w:val="000000"/>
          <w:sz w:val="25"/>
          <w:szCs w:val="25"/>
        </w:rPr>
        <w:t>по заданию в</w:t>
      </w:r>
      <w:r w:rsidRPr="005F0B6D">
        <w:rPr>
          <w:rFonts w:ascii="TimesNewRomanPSMT" w:hAnsi="TimesNewRomanPSMT"/>
          <w:b/>
          <w:color w:val="000000"/>
          <w:sz w:val="25"/>
          <w:szCs w:val="25"/>
        </w:rPr>
        <w:t xml:space="preserve"> 2011 го</w:t>
      </w:r>
      <w:r w:rsidR="005F0B6D" w:rsidRPr="005F0B6D">
        <w:rPr>
          <w:rFonts w:ascii="TimesNewRomanPSMT" w:hAnsi="TimesNewRomanPSMT"/>
          <w:b/>
          <w:color w:val="000000"/>
          <w:sz w:val="25"/>
          <w:szCs w:val="25"/>
        </w:rPr>
        <w:t>ду,</w:t>
      </w:r>
      <w:r w:rsidRPr="005F0B6D">
        <w:rPr>
          <w:rFonts w:ascii="TimesNewRomanPSMT" w:hAnsi="TimesNewRomanPSMT"/>
          <w:b/>
          <w:color w:val="000000"/>
          <w:sz w:val="25"/>
          <w:szCs w:val="25"/>
        </w:rPr>
        <w:t xml:space="preserve"> </w:t>
      </w:r>
      <w:r w:rsidR="005F0B6D" w:rsidRPr="005F0B6D">
        <w:rPr>
          <w:rFonts w:ascii="TimesNewRomanPSMT" w:hAnsi="TimesNewRomanPSMT"/>
          <w:b/>
          <w:color w:val="000000"/>
          <w:sz w:val="25"/>
          <w:szCs w:val="25"/>
        </w:rPr>
        <w:t xml:space="preserve">по </w:t>
      </w:r>
      <w:proofErr w:type="gramStart"/>
      <w:r w:rsidR="005F0B6D" w:rsidRPr="005F0B6D">
        <w:rPr>
          <w:rFonts w:ascii="TimesNewRomanPSMT" w:hAnsi="TimesNewRomanPSMT"/>
          <w:b/>
          <w:color w:val="000000"/>
          <w:sz w:val="25"/>
          <w:szCs w:val="25"/>
        </w:rPr>
        <w:t>сути</w:t>
      </w:r>
      <w:proofErr w:type="gramEnd"/>
      <w:r w:rsidR="005F0B6D" w:rsidRPr="005F0B6D">
        <w:rPr>
          <w:rFonts w:ascii="TimesNewRomanPSMT" w:hAnsi="TimesNewRomanPSMT"/>
          <w:b/>
          <w:color w:val="000000"/>
          <w:sz w:val="25"/>
          <w:szCs w:val="25"/>
        </w:rPr>
        <w:t xml:space="preserve"> </w:t>
      </w:r>
      <w:r w:rsidRPr="005F0B6D">
        <w:rPr>
          <w:rFonts w:ascii="TimesNewRomanPSMT" w:hAnsi="TimesNewRomanPSMT"/>
          <w:b/>
          <w:color w:val="000000"/>
          <w:sz w:val="25"/>
          <w:szCs w:val="25"/>
        </w:rPr>
        <w:t xml:space="preserve">исходит из поддержанных позднее ВС РФ и законодателем правовых подходов. </w:t>
      </w:r>
    </w:p>
    <w:p w:rsidR="00803840" w:rsidRPr="009F4356" w:rsidRDefault="00803840" w:rsidP="00C87C80">
      <w:pPr>
        <w:spacing w:after="0"/>
        <w:ind w:firstLine="709"/>
        <w:jc w:val="both"/>
        <w:rPr>
          <w:rFonts w:ascii="TimesNewRomanPSMT" w:hAnsi="TimesNewRomanPSMT"/>
          <w:color w:val="000000"/>
          <w:sz w:val="25"/>
          <w:szCs w:val="25"/>
        </w:rPr>
      </w:pPr>
    </w:p>
    <w:p w:rsidR="00803840" w:rsidRPr="009F4356" w:rsidRDefault="00803840" w:rsidP="00C87C80">
      <w:pPr>
        <w:spacing w:after="0"/>
        <w:ind w:firstLine="709"/>
        <w:jc w:val="both"/>
        <w:rPr>
          <w:rFonts w:ascii="TimesNewRomanPSMT" w:hAnsi="TimesNewRomanPSMT"/>
          <w:color w:val="000000"/>
          <w:sz w:val="25"/>
          <w:szCs w:val="25"/>
        </w:rPr>
      </w:pPr>
    </w:p>
    <w:p w:rsidR="00C87C80" w:rsidRPr="009F4356" w:rsidRDefault="00C87C80" w:rsidP="00E91903">
      <w:pPr>
        <w:spacing w:after="0"/>
        <w:ind w:firstLine="709"/>
        <w:jc w:val="both"/>
        <w:rPr>
          <w:rFonts w:ascii="TimesNewRomanPS-BoldMT" w:hAnsi="TimesNewRomanPS-BoldMT"/>
          <w:b/>
          <w:bCs/>
          <w:color w:val="000000"/>
          <w:sz w:val="25"/>
          <w:szCs w:val="25"/>
        </w:rPr>
      </w:pPr>
    </w:p>
    <w:p w:rsidR="005F0B6D" w:rsidRDefault="005F0B6D" w:rsidP="00E91903">
      <w:pPr>
        <w:spacing w:after="0"/>
        <w:ind w:firstLine="709"/>
        <w:jc w:val="both"/>
        <w:rPr>
          <w:rFonts w:ascii="TimesNewRomanPS-BoldMT" w:hAnsi="TimesNewRomanPS-BoldMT"/>
          <w:bCs/>
          <w:color w:val="000000"/>
          <w:sz w:val="25"/>
          <w:szCs w:val="25"/>
        </w:rPr>
      </w:pPr>
      <w:r w:rsidRPr="005F0B6D">
        <w:rPr>
          <w:rFonts w:ascii="TimesNewRomanPS-BoldMT" w:hAnsi="TimesNewRomanPS-BoldMT"/>
          <w:b/>
          <w:bCs/>
          <w:color w:val="000000"/>
          <w:sz w:val="25"/>
          <w:szCs w:val="25"/>
          <w:u w:val="single"/>
        </w:rPr>
        <w:t>Вопрос о разумности судебных расходов</w:t>
      </w:r>
      <w:r>
        <w:rPr>
          <w:rFonts w:ascii="TimesNewRomanPS-BoldMT" w:hAnsi="TimesNewRomanPS-BoldMT"/>
          <w:b/>
          <w:bCs/>
          <w:color w:val="000000"/>
          <w:sz w:val="25"/>
          <w:szCs w:val="25"/>
        </w:rPr>
        <w:t xml:space="preserve"> </w:t>
      </w:r>
      <w:r w:rsidRPr="005F0B6D">
        <w:rPr>
          <w:rFonts w:ascii="TimesNewRomanPS-BoldMT" w:hAnsi="TimesNewRomanPS-BoldMT"/>
          <w:bCs/>
          <w:color w:val="000000"/>
          <w:sz w:val="25"/>
          <w:szCs w:val="25"/>
        </w:rPr>
        <w:t>всегда возникает перед судом, как правило, размер расходов за проверочные инстанции варьируется от 20 000,00 рублей до 40 000,00 рублей (усмотрение и оценка суда).</w:t>
      </w:r>
    </w:p>
    <w:p w:rsidR="005F0B6D" w:rsidRPr="005F0B6D" w:rsidRDefault="005F0B6D" w:rsidP="00E91903">
      <w:pPr>
        <w:spacing w:after="0"/>
        <w:ind w:firstLine="709"/>
        <w:jc w:val="both"/>
        <w:rPr>
          <w:rFonts w:ascii="TimesNewRomanPS-BoldMT" w:hAnsi="TimesNewRomanPS-BoldMT"/>
          <w:bCs/>
          <w:color w:val="000000"/>
          <w:sz w:val="25"/>
          <w:szCs w:val="25"/>
        </w:rPr>
      </w:pPr>
      <w:r>
        <w:rPr>
          <w:rFonts w:ascii="TimesNewRomanPS-BoldMT" w:hAnsi="TimesNewRomanPS-BoldMT"/>
          <w:bCs/>
          <w:color w:val="000000"/>
          <w:sz w:val="25"/>
          <w:szCs w:val="25"/>
        </w:rPr>
        <w:t xml:space="preserve">Применительно к предложенной ситуации в проекте судебного акта это показано наглядно – судебные расходы на представителя уменьшены судом до 30 000,00 рублей. </w:t>
      </w:r>
    </w:p>
    <w:p w:rsidR="005F0B6D" w:rsidRDefault="005F0B6D" w:rsidP="00E91903">
      <w:pPr>
        <w:spacing w:after="0"/>
        <w:ind w:firstLine="709"/>
        <w:jc w:val="both"/>
        <w:rPr>
          <w:rFonts w:ascii="TimesNewRomanPS-BoldMT" w:hAnsi="TimesNewRomanPS-BoldMT"/>
          <w:bCs/>
          <w:color w:val="000000"/>
          <w:sz w:val="25"/>
          <w:szCs w:val="25"/>
        </w:rPr>
      </w:pPr>
    </w:p>
    <w:p w:rsidR="005F0B6D" w:rsidRPr="005F0B6D" w:rsidRDefault="005F0B6D" w:rsidP="00E91903">
      <w:pPr>
        <w:spacing w:after="0"/>
        <w:ind w:firstLine="709"/>
        <w:jc w:val="both"/>
        <w:rPr>
          <w:rFonts w:ascii="TimesNewRomanPS-BoldMT" w:hAnsi="TimesNewRomanPS-BoldMT"/>
          <w:bCs/>
          <w:color w:val="000000"/>
          <w:sz w:val="25"/>
          <w:szCs w:val="25"/>
          <w:u w:val="single"/>
        </w:rPr>
      </w:pPr>
      <w:r w:rsidRPr="005F0B6D">
        <w:rPr>
          <w:rFonts w:ascii="TimesNewRomanPS-BoldMT" w:hAnsi="TimesNewRomanPS-BoldMT"/>
          <w:bCs/>
          <w:color w:val="000000"/>
          <w:sz w:val="25"/>
          <w:szCs w:val="25"/>
          <w:u w:val="single"/>
        </w:rPr>
        <w:t xml:space="preserve">Более поздние разъяснения, которым соответствует  проект судебного акта: </w:t>
      </w:r>
    </w:p>
    <w:p w:rsidR="00C87C80" w:rsidRPr="009F4356" w:rsidRDefault="00803840" w:rsidP="00E91903">
      <w:pPr>
        <w:spacing w:after="0"/>
        <w:ind w:firstLine="709"/>
        <w:jc w:val="both"/>
        <w:rPr>
          <w:rFonts w:ascii="TimesNewRomanPS-BoldMT" w:hAnsi="TimesNewRomanPS-BoldMT"/>
          <w:bCs/>
          <w:color w:val="000000"/>
          <w:sz w:val="25"/>
          <w:szCs w:val="25"/>
        </w:rPr>
      </w:pPr>
      <w:r w:rsidRPr="009F4356">
        <w:rPr>
          <w:rFonts w:ascii="TimesNewRomanPS-BoldMT" w:hAnsi="TimesNewRomanPS-BoldMT"/>
          <w:bCs/>
          <w:color w:val="000000"/>
          <w:sz w:val="25"/>
          <w:szCs w:val="25"/>
        </w:rPr>
        <w:t>Постановлени</w:t>
      </w:r>
      <w:r w:rsidR="00562402">
        <w:rPr>
          <w:rFonts w:ascii="TimesNewRomanPS-BoldMT" w:hAnsi="TimesNewRomanPS-BoldMT"/>
          <w:bCs/>
          <w:color w:val="000000"/>
          <w:sz w:val="25"/>
          <w:szCs w:val="25"/>
        </w:rPr>
        <w:t>е</w:t>
      </w:r>
      <w:r w:rsidRPr="009F4356">
        <w:rPr>
          <w:rFonts w:ascii="TimesNewRomanPS-BoldMT" w:hAnsi="TimesNewRomanPS-BoldMT"/>
          <w:bCs/>
          <w:color w:val="000000"/>
          <w:sz w:val="25"/>
          <w:szCs w:val="25"/>
        </w:rPr>
        <w:t xml:space="preserve"> Пленума</w:t>
      </w:r>
      <w:r w:rsidR="00562402">
        <w:rPr>
          <w:rFonts w:ascii="TimesNewRomanPS-BoldMT" w:hAnsi="TimesNewRomanPS-BoldMT"/>
          <w:bCs/>
          <w:color w:val="000000"/>
          <w:sz w:val="25"/>
          <w:szCs w:val="25"/>
        </w:rPr>
        <w:t xml:space="preserve"> ВС РФ 2016 года</w:t>
      </w:r>
      <w:r w:rsidRPr="009F4356">
        <w:rPr>
          <w:rFonts w:ascii="TimesNewRomanPS-BoldMT" w:hAnsi="TimesNewRomanPS-BoldMT"/>
          <w:bCs/>
          <w:color w:val="000000"/>
          <w:sz w:val="25"/>
          <w:szCs w:val="25"/>
        </w:rPr>
        <w:t xml:space="preserve"> в части вопроса о размере (разумности) судебных расходов: </w:t>
      </w:r>
    </w:p>
    <w:p w:rsidR="00C87C80" w:rsidRPr="009F4356" w:rsidRDefault="00C87C80" w:rsidP="00C87C80">
      <w:pPr>
        <w:autoSpaceDE w:val="0"/>
        <w:autoSpaceDN w:val="0"/>
        <w:adjustRightInd w:val="0"/>
        <w:spacing w:before="240" w:after="0" w:line="240" w:lineRule="auto"/>
        <w:ind w:firstLine="540"/>
        <w:jc w:val="both"/>
        <w:rPr>
          <w:rFonts w:ascii="TimesNewRomanPSMT" w:hAnsi="TimesNewRomanPSMT" w:cs="TimesNewRomanPSMT"/>
          <w:sz w:val="25"/>
          <w:szCs w:val="25"/>
        </w:rPr>
      </w:pPr>
      <w:r w:rsidRPr="009F4356">
        <w:rPr>
          <w:rFonts w:ascii="TimesNewRomanPSMT" w:hAnsi="TimesNewRomanPSMT" w:cs="TimesNewRomanPSMT"/>
          <w:sz w:val="25"/>
          <w:szCs w:val="25"/>
        </w:rPr>
        <w:t>10. 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w:t>
      </w:r>
    </w:p>
    <w:p w:rsidR="00562402" w:rsidRDefault="00C87C80" w:rsidP="00562402">
      <w:pPr>
        <w:autoSpaceDE w:val="0"/>
        <w:autoSpaceDN w:val="0"/>
        <w:adjustRightInd w:val="0"/>
        <w:spacing w:before="240" w:after="0" w:line="240" w:lineRule="auto"/>
        <w:ind w:firstLine="540"/>
        <w:jc w:val="both"/>
        <w:rPr>
          <w:rFonts w:ascii="TimesNewRomanPSMT" w:hAnsi="TimesNewRomanPSMT" w:cs="TimesNewRomanPSMT"/>
          <w:sz w:val="25"/>
          <w:szCs w:val="25"/>
        </w:rPr>
      </w:pPr>
      <w:r w:rsidRPr="009F4356">
        <w:rPr>
          <w:rFonts w:ascii="TimesNewRomanPSMT" w:hAnsi="TimesNewRomanPSMT" w:cs="TimesNewRomanPSMT"/>
          <w:sz w:val="25"/>
          <w:szCs w:val="25"/>
        </w:rPr>
        <w:t>11.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w:t>
      </w:r>
      <w:hyperlink r:id="rId12" w:history="1">
        <w:r w:rsidRPr="009F4356">
          <w:rPr>
            <w:rFonts w:ascii="TimesNewRomanPSMT" w:hAnsi="TimesNewRomanPSMT" w:cs="TimesNewRomanPSMT"/>
            <w:sz w:val="25"/>
            <w:szCs w:val="25"/>
          </w:rPr>
          <w:t>часть 3 статьи 111</w:t>
        </w:r>
      </w:hyperlink>
      <w:r w:rsidRPr="009F4356">
        <w:rPr>
          <w:rFonts w:ascii="TimesNewRomanPSMT" w:hAnsi="TimesNewRomanPSMT" w:cs="TimesNewRomanPSMT"/>
          <w:sz w:val="25"/>
          <w:szCs w:val="25"/>
        </w:rPr>
        <w:t xml:space="preserve"> АПК РФ, </w:t>
      </w:r>
      <w:hyperlink r:id="rId13" w:history="1">
        <w:r w:rsidRPr="009F4356">
          <w:rPr>
            <w:rFonts w:ascii="TimesNewRomanPSMT" w:hAnsi="TimesNewRomanPSMT" w:cs="TimesNewRomanPSMT"/>
            <w:sz w:val="25"/>
            <w:szCs w:val="25"/>
          </w:rPr>
          <w:t>часть 4 статьи 1</w:t>
        </w:r>
      </w:hyperlink>
      <w:r w:rsidRPr="009F4356">
        <w:rPr>
          <w:rFonts w:ascii="TimesNewRomanPSMT" w:hAnsi="TimesNewRomanPSMT" w:cs="TimesNewRomanPSMT"/>
          <w:sz w:val="25"/>
          <w:szCs w:val="25"/>
        </w:rPr>
        <w:t xml:space="preserve"> ГПК РФ, </w:t>
      </w:r>
      <w:hyperlink r:id="rId14" w:history="1">
        <w:r w:rsidRPr="009F4356">
          <w:rPr>
            <w:rFonts w:ascii="TimesNewRomanPSMT" w:hAnsi="TimesNewRomanPSMT" w:cs="TimesNewRomanPSMT"/>
            <w:sz w:val="25"/>
            <w:szCs w:val="25"/>
          </w:rPr>
          <w:t>часть 4 статьи 2</w:t>
        </w:r>
      </w:hyperlink>
      <w:r w:rsidRPr="009F4356">
        <w:rPr>
          <w:rFonts w:ascii="TimesNewRomanPSMT" w:hAnsi="TimesNewRomanPSMT" w:cs="TimesNewRomanPSMT"/>
          <w:sz w:val="25"/>
          <w:szCs w:val="25"/>
        </w:rPr>
        <w:t xml:space="preserve"> КАС РФ).</w:t>
      </w:r>
    </w:p>
    <w:p w:rsidR="00C87C80" w:rsidRPr="009F4356" w:rsidRDefault="00C87C80" w:rsidP="00562402">
      <w:pPr>
        <w:autoSpaceDE w:val="0"/>
        <w:autoSpaceDN w:val="0"/>
        <w:adjustRightInd w:val="0"/>
        <w:spacing w:before="240" w:after="0" w:line="240" w:lineRule="auto"/>
        <w:ind w:firstLine="540"/>
        <w:jc w:val="both"/>
        <w:rPr>
          <w:rFonts w:ascii="TimesNewRomanPSMT" w:hAnsi="TimesNewRomanPSMT" w:cs="TimesNewRomanPSMT"/>
          <w:sz w:val="25"/>
          <w:szCs w:val="25"/>
        </w:rPr>
      </w:pPr>
      <w:proofErr w:type="gramStart"/>
      <w:r w:rsidRPr="009F4356">
        <w:rPr>
          <w:rFonts w:ascii="TimesNewRomanPSMT" w:hAnsi="TimesNewRomanPSMT" w:cs="TimesNewRomanPSMT"/>
          <w:sz w:val="25"/>
          <w:szCs w:val="25"/>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w:t>
      </w:r>
      <w:hyperlink r:id="rId15" w:history="1">
        <w:r w:rsidRPr="009F4356">
          <w:rPr>
            <w:rFonts w:ascii="TimesNewRomanPSMT" w:hAnsi="TimesNewRomanPSMT" w:cs="TimesNewRomanPSMT"/>
            <w:sz w:val="25"/>
            <w:szCs w:val="25"/>
          </w:rPr>
          <w:t>статьи 2</w:t>
        </w:r>
      </w:hyperlink>
      <w:r w:rsidRPr="009F4356">
        <w:rPr>
          <w:rFonts w:ascii="TimesNewRomanPSMT" w:hAnsi="TimesNewRomanPSMT" w:cs="TimesNewRomanPSMT"/>
          <w:sz w:val="25"/>
          <w:szCs w:val="25"/>
        </w:rPr>
        <w:t xml:space="preserve">, </w:t>
      </w:r>
      <w:hyperlink r:id="rId16" w:history="1">
        <w:r w:rsidRPr="009F4356">
          <w:rPr>
            <w:rFonts w:ascii="TimesNewRomanPSMT" w:hAnsi="TimesNewRomanPSMT" w:cs="TimesNewRomanPSMT"/>
            <w:sz w:val="25"/>
            <w:szCs w:val="25"/>
          </w:rPr>
          <w:t>35</w:t>
        </w:r>
      </w:hyperlink>
      <w:r w:rsidRPr="009F4356">
        <w:rPr>
          <w:rFonts w:ascii="TimesNewRomanPSMT" w:hAnsi="TimesNewRomanPSMT" w:cs="TimesNewRomanPSMT"/>
          <w:sz w:val="25"/>
          <w:szCs w:val="25"/>
        </w:rPr>
        <w:t xml:space="preserve"> ГПК РФ, </w:t>
      </w:r>
      <w:hyperlink r:id="rId17" w:history="1">
        <w:r w:rsidRPr="009F4356">
          <w:rPr>
            <w:rFonts w:ascii="TimesNewRomanPSMT" w:hAnsi="TimesNewRomanPSMT" w:cs="TimesNewRomanPSMT"/>
            <w:sz w:val="25"/>
            <w:szCs w:val="25"/>
          </w:rPr>
          <w:t>статьи 3</w:t>
        </w:r>
      </w:hyperlink>
      <w:r w:rsidRPr="009F4356">
        <w:rPr>
          <w:rFonts w:ascii="TimesNewRomanPSMT" w:hAnsi="TimesNewRomanPSMT" w:cs="TimesNewRomanPSMT"/>
          <w:sz w:val="25"/>
          <w:szCs w:val="25"/>
        </w:rPr>
        <w:t xml:space="preserve">, </w:t>
      </w:r>
      <w:hyperlink r:id="rId18" w:history="1">
        <w:r w:rsidRPr="009F4356">
          <w:rPr>
            <w:rFonts w:ascii="TimesNewRomanPSMT" w:hAnsi="TimesNewRomanPSMT" w:cs="TimesNewRomanPSMT"/>
            <w:sz w:val="25"/>
            <w:szCs w:val="25"/>
          </w:rPr>
          <w:t>45</w:t>
        </w:r>
      </w:hyperlink>
      <w:r w:rsidRPr="009F4356">
        <w:rPr>
          <w:rFonts w:ascii="TimesNewRomanPSMT" w:hAnsi="TimesNewRomanPSMT" w:cs="TimesNewRomanPSMT"/>
          <w:sz w:val="25"/>
          <w:szCs w:val="25"/>
        </w:rPr>
        <w:t xml:space="preserve"> КАС РФ, </w:t>
      </w:r>
      <w:hyperlink r:id="rId19" w:history="1">
        <w:r w:rsidRPr="009F4356">
          <w:rPr>
            <w:rFonts w:ascii="TimesNewRomanPSMT" w:hAnsi="TimesNewRomanPSMT" w:cs="TimesNewRomanPSMT"/>
            <w:sz w:val="25"/>
            <w:szCs w:val="25"/>
          </w:rPr>
          <w:t>статьи 2</w:t>
        </w:r>
      </w:hyperlink>
      <w:r w:rsidRPr="009F4356">
        <w:rPr>
          <w:rFonts w:ascii="TimesNewRomanPSMT" w:hAnsi="TimesNewRomanPSMT" w:cs="TimesNewRomanPSMT"/>
          <w:sz w:val="25"/>
          <w:szCs w:val="25"/>
        </w:rPr>
        <w:t xml:space="preserve">, </w:t>
      </w:r>
      <w:hyperlink r:id="rId20" w:history="1">
        <w:r w:rsidRPr="009F4356">
          <w:rPr>
            <w:rFonts w:ascii="TimesNewRomanPSMT" w:hAnsi="TimesNewRomanPSMT" w:cs="TimesNewRomanPSMT"/>
            <w:sz w:val="25"/>
            <w:szCs w:val="25"/>
          </w:rPr>
          <w:t>41</w:t>
        </w:r>
      </w:hyperlink>
      <w:r w:rsidRPr="009F4356">
        <w:rPr>
          <w:rFonts w:ascii="TimesNewRomanPSMT" w:hAnsi="TimesNewRomanPSMT" w:cs="TimesNewRomanPSMT"/>
          <w:sz w:val="25"/>
          <w:szCs w:val="25"/>
        </w:rPr>
        <w:t xml:space="preserve">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w:t>
      </w:r>
      <w:proofErr w:type="gramEnd"/>
      <w:r w:rsidRPr="009F4356">
        <w:rPr>
          <w:rFonts w:ascii="TimesNewRomanPSMT" w:hAnsi="TimesNewRomanPSMT" w:cs="TimesNewRomanPSMT"/>
          <w:sz w:val="25"/>
          <w:szCs w:val="25"/>
        </w:rPr>
        <w:t xml:space="preserve"> </w:t>
      </w:r>
      <w:proofErr w:type="gramStart"/>
      <w:r w:rsidRPr="009F4356">
        <w:rPr>
          <w:rFonts w:ascii="TimesNewRomanPSMT" w:hAnsi="TimesNewRomanPSMT" w:cs="TimesNewRomanPSMT"/>
          <w:sz w:val="25"/>
          <w:szCs w:val="25"/>
        </w:rPr>
        <w:t>деле</w:t>
      </w:r>
      <w:proofErr w:type="gramEnd"/>
      <w:r w:rsidRPr="009F4356">
        <w:rPr>
          <w:rFonts w:ascii="TimesNewRomanPSMT" w:hAnsi="TimesNewRomanPSMT" w:cs="TimesNewRomanPSMT"/>
          <w:sz w:val="25"/>
          <w:szCs w:val="25"/>
        </w:rPr>
        <w:t xml:space="preserve"> доказательств, носит явно неразумный (чрезмерный) характер.</w:t>
      </w:r>
    </w:p>
    <w:p w:rsidR="00C87C80" w:rsidRPr="009F4356" w:rsidRDefault="00C87C80" w:rsidP="00C87C80">
      <w:pPr>
        <w:autoSpaceDE w:val="0"/>
        <w:autoSpaceDN w:val="0"/>
        <w:adjustRightInd w:val="0"/>
        <w:spacing w:before="240" w:after="0" w:line="240" w:lineRule="auto"/>
        <w:ind w:firstLine="540"/>
        <w:jc w:val="both"/>
        <w:rPr>
          <w:rFonts w:ascii="TimesNewRomanPSMT" w:hAnsi="TimesNewRomanPSMT" w:cs="TimesNewRomanPSMT"/>
          <w:sz w:val="25"/>
          <w:szCs w:val="25"/>
        </w:rPr>
      </w:pPr>
      <w:r w:rsidRPr="009F4356">
        <w:rPr>
          <w:rFonts w:ascii="TimesNewRomanPSMT" w:hAnsi="TimesNewRomanPSMT" w:cs="TimesNewRomanPSMT"/>
          <w:sz w:val="25"/>
          <w:szCs w:val="25"/>
        </w:rPr>
        <w:t>12.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w:t>
      </w:r>
      <w:hyperlink r:id="rId21" w:history="1">
        <w:r w:rsidRPr="009F4356">
          <w:rPr>
            <w:rFonts w:ascii="TimesNewRomanPSMT" w:hAnsi="TimesNewRomanPSMT" w:cs="TimesNewRomanPSMT"/>
            <w:sz w:val="25"/>
            <w:szCs w:val="25"/>
          </w:rPr>
          <w:t>часть 1 статьи 100</w:t>
        </w:r>
      </w:hyperlink>
      <w:r w:rsidRPr="009F4356">
        <w:rPr>
          <w:rFonts w:ascii="TimesNewRomanPSMT" w:hAnsi="TimesNewRomanPSMT" w:cs="TimesNewRomanPSMT"/>
          <w:sz w:val="25"/>
          <w:szCs w:val="25"/>
        </w:rPr>
        <w:t xml:space="preserve"> ГПК РФ, </w:t>
      </w:r>
      <w:hyperlink r:id="rId22" w:history="1">
        <w:r w:rsidRPr="009F4356">
          <w:rPr>
            <w:rFonts w:ascii="TimesNewRomanPSMT" w:hAnsi="TimesNewRomanPSMT" w:cs="TimesNewRomanPSMT"/>
            <w:sz w:val="25"/>
            <w:szCs w:val="25"/>
          </w:rPr>
          <w:t>статья 112</w:t>
        </w:r>
      </w:hyperlink>
      <w:r w:rsidRPr="009F4356">
        <w:rPr>
          <w:rFonts w:ascii="TimesNewRomanPSMT" w:hAnsi="TimesNewRomanPSMT" w:cs="TimesNewRomanPSMT"/>
          <w:sz w:val="25"/>
          <w:szCs w:val="25"/>
        </w:rPr>
        <w:t xml:space="preserve"> КАС РФ, </w:t>
      </w:r>
      <w:hyperlink r:id="rId23" w:history="1">
        <w:r w:rsidRPr="009F4356">
          <w:rPr>
            <w:rFonts w:ascii="TimesNewRomanPSMT" w:hAnsi="TimesNewRomanPSMT" w:cs="TimesNewRomanPSMT"/>
            <w:sz w:val="25"/>
            <w:szCs w:val="25"/>
          </w:rPr>
          <w:t>часть 2 статьи 110</w:t>
        </w:r>
      </w:hyperlink>
      <w:r w:rsidRPr="009F4356">
        <w:rPr>
          <w:rFonts w:ascii="TimesNewRomanPSMT" w:hAnsi="TimesNewRomanPSMT" w:cs="TimesNewRomanPSMT"/>
          <w:sz w:val="25"/>
          <w:szCs w:val="25"/>
        </w:rPr>
        <w:t xml:space="preserve"> АПК РФ).</w:t>
      </w:r>
    </w:p>
    <w:p w:rsidR="00C87C80" w:rsidRPr="009F4356" w:rsidRDefault="00C87C80" w:rsidP="00C87C80">
      <w:pPr>
        <w:autoSpaceDE w:val="0"/>
        <w:autoSpaceDN w:val="0"/>
        <w:adjustRightInd w:val="0"/>
        <w:spacing w:before="240" w:after="0" w:line="240" w:lineRule="auto"/>
        <w:ind w:firstLine="540"/>
        <w:jc w:val="both"/>
        <w:rPr>
          <w:rFonts w:ascii="TimesNewRomanPSMT" w:hAnsi="TimesNewRomanPSMT" w:cs="TimesNewRomanPSMT"/>
          <w:sz w:val="25"/>
          <w:szCs w:val="25"/>
        </w:rPr>
      </w:pPr>
      <w:r w:rsidRPr="009F4356">
        <w:rPr>
          <w:rFonts w:ascii="TimesNewRomanPSMT" w:hAnsi="TimesNewRomanPSMT" w:cs="TimesNewRomanPSMT"/>
          <w:sz w:val="25"/>
          <w:szCs w:val="25"/>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w:t>
      </w:r>
      <w:hyperlink r:id="rId24" w:history="1">
        <w:r w:rsidRPr="009F4356">
          <w:rPr>
            <w:rFonts w:ascii="TimesNewRomanPSMT" w:hAnsi="TimesNewRomanPSMT" w:cs="TimesNewRomanPSMT"/>
            <w:sz w:val="25"/>
            <w:szCs w:val="25"/>
          </w:rPr>
          <w:t>статьи 98</w:t>
        </w:r>
      </w:hyperlink>
      <w:r w:rsidRPr="009F4356">
        <w:rPr>
          <w:rFonts w:ascii="TimesNewRomanPSMT" w:hAnsi="TimesNewRomanPSMT" w:cs="TimesNewRomanPSMT"/>
          <w:sz w:val="25"/>
          <w:szCs w:val="25"/>
        </w:rPr>
        <w:t xml:space="preserve">, </w:t>
      </w:r>
      <w:hyperlink r:id="rId25" w:history="1">
        <w:r w:rsidRPr="009F4356">
          <w:rPr>
            <w:rFonts w:ascii="TimesNewRomanPSMT" w:hAnsi="TimesNewRomanPSMT" w:cs="TimesNewRomanPSMT"/>
            <w:sz w:val="25"/>
            <w:szCs w:val="25"/>
          </w:rPr>
          <w:t>100</w:t>
        </w:r>
      </w:hyperlink>
      <w:r w:rsidRPr="009F4356">
        <w:rPr>
          <w:rFonts w:ascii="TimesNewRomanPSMT" w:hAnsi="TimesNewRomanPSMT" w:cs="TimesNewRomanPSMT"/>
          <w:sz w:val="25"/>
          <w:szCs w:val="25"/>
        </w:rPr>
        <w:t xml:space="preserve"> ГПК РФ, </w:t>
      </w:r>
      <w:hyperlink r:id="rId26" w:history="1">
        <w:r w:rsidRPr="009F4356">
          <w:rPr>
            <w:rFonts w:ascii="TimesNewRomanPSMT" w:hAnsi="TimesNewRomanPSMT" w:cs="TimesNewRomanPSMT"/>
            <w:sz w:val="25"/>
            <w:szCs w:val="25"/>
          </w:rPr>
          <w:t>статьи 111</w:t>
        </w:r>
      </w:hyperlink>
      <w:r w:rsidRPr="009F4356">
        <w:rPr>
          <w:rFonts w:ascii="TimesNewRomanPSMT" w:hAnsi="TimesNewRomanPSMT" w:cs="TimesNewRomanPSMT"/>
          <w:sz w:val="25"/>
          <w:szCs w:val="25"/>
        </w:rPr>
        <w:t xml:space="preserve">, </w:t>
      </w:r>
      <w:hyperlink r:id="rId27" w:history="1">
        <w:r w:rsidRPr="009F4356">
          <w:rPr>
            <w:rFonts w:ascii="TimesNewRomanPSMT" w:hAnsi="TimesNewRomanPSMT" w:cs="TimesNewRomanPSMT"/>
            <w:sz w:val="25"/>
            <w:szCs w:val="25"/>
          </w:rPr>
          <w:t>112</w:t>
        </w:r>
      </w:hyperlink>
      <w:r w:rsidRPr="009F4356">
        <w:rPr>
          <w:rFonts w:ascii="TimesNewRomanPSMT" w:hAnsi="TimesNewRomanPSMT" w:cs="TimesNewRomanPSMT"/>
          <w:sz w:val="25"/>
          <w:szCs w:val="25"/>
        </w:rPr>
        <w:t xml:space="preserve"> КАС РФ, </w:t>
      </w:r>
      <w:hyperlink r:id="rId28" w:history="1">
        <w:r w:rsidRPr="009F4356">
          <w:rPr>
            <w:rFonts w:ascii="TimesNewRomanPSMT" w:hAnsi="TimesNewRomanPSMT" w:cs="TimesNewRomanPSMT"/>
            <w:sz w:val="25"/>
            <w:szCs w:val="25"/>
          </w:rPr>
          <w:t>статья 110</w:t>
        </w:r>
      </w:hyperlink>
      <w:r w:rsidRPr="009F4356">
        <w:rPr>
          <w:rFonts w:ascii="TimesNewRomanPSMT" w:hAnsi="TimesNewRomanPSMT" w:cs="TimesNewRomanPSMT"/>
          <w:sz w:val="25"/>
          <w:szCs w:val="25"/>
        </w:rPr>
        <w:t xml:space="preserve"> АПК РФ).</w:t>
      </w:r>
    </w:p>
    <w:p w:rsidR="00C87C80" w:rsidRPr="009F4356" w:rsidRDefault="00C87C80" w:rsidP="00C87C80">
      <w:pPr>
        <w:autoSpaceDE w:val="0"/>
        <w:autoSpaceDN w:val="0"/>
        <w:adjustRightInd w:val="0"/>
        <w:spacing w:before="240" w:after="0" w:line="240" w:lineRule="auto"/>
        <w:ind w:firstLine="540"/>
        <w:jc w:val="both"/>
        <w:rPr>
          <w:rFonts w:ascii="TimesNewRomanPSMT" w:hAnsi="TimesNewRomanPSMT" w:cs="TimesNewRomanPSMT"/>
          <w:sz w:val="25"/>
          <w:szCs w:val="25"/>
        </w:rPr>
      </w:pPr>
      <w:r w:rsidRPr="009F4356">
        <w:rPr>
          <w:rFonts w:ascii="TimesNewRomanPSMT" w:hAnsi="TimesNewRomanPSMT" w:cs="TimesNewRomanPSMT"/>
          <w:sz w:val="25"/>
          <w:szCs w:val="25"/>
        </w:rPr>
        <w:t>13.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C87C80" w:rsidRPr="009F4356" w:rsidRDefault="00C87C80" w:rsidP="00C87C80">
      <w:pPr>
        <w:autoSpaceDE w:val="0"/>
        <w:autoSpaceDN w:val="0"/>
        <w:adjustRightInd w:val="0"/>
        <w:spacing w:before="240" w:after="0" w:line="240" w:lineRule="auto"/>
        <w:ind w:firstLine="540"/>
        <w:jc w:val="both"/>
        <w:rPr>
          <w:rFonts w:ascii="TimesNewRomanPSMT" w:hAnsi="TimesNewRomanPSMT" w:cs="TimesNewRomanPSMT"/>
          <w:sz w:val="25"/>
          <w:szCs w:val="25"/>
        </w:rPr>
      </w:pPr>
      <w:r w:rsidRPr="009F4356">
        <w:rPr>
          <w:rFonts w:ascii="TimesNewRomanPSMT" w:hAnsi="TimesNewRomanPSMT" w:cs="TimesNewRomanPSMT"/>
          <w:sz w:val="25"/>
          <w:szCs w:val="25"/>
        </w:rPr>
        <w:lastRenderedPageBreak/>
        <w:t>Разумность судебных издержек на оплату услуг представителя не может быть обоснована известностью представителя лица, участвующего в деле.</w:t>
      </w:r>
    </w:p>
    <w:p w:rsidR="00562402" w:rsidRDefault="00562402" w:rsidP="00562402">
      <w:pPr>
        <w:autoSpaceDE w:val="0"/>
        <w:autoSpaceDN w:val="0"/>
        <w:adjustRightInd w:val="0"/>
        <w:spacing w:before="240" w:after="0" w:line="240" w:lineRule="auto"/>
        <w:jc w:val="both"/>
        <w:rPr>
          <w:rFonts w:ascii="TimesNewRomanPSMT" w:hAnsi="TimesNewRomanPSMT" w:cs="TimesNewRomanPSMT"/>
          <w:sz w:val="24"/>
          <w:szCs w:val="24"/>
        </w:rPr>
      </w:pPr>
    </w:p>
    <w:p w:rsidR="00562402" w:rsidRDefault="00562402" w:rsidP="00562402">
      <w:pPr>
        <w:autoSpaceDE w:val="0"/>
        <w:autoSpaceDN w:val="0"/>
        <w:adjustRightInd w:val="0"/>
        <w:spacing w:before="240" w:after="0" w:line="240" w:lineRule="auto"/>
        <w:jc w:val="both"/>
        <w:rPr>
          <w:rFonts w:ascii="TimesNewRomanPSMT" w:hAnsi="TimesNewRomanPSMT" w:cs="TimesNewRomanPSMT"/>
          <w:sz w:val="24"/>
          <w:szCs w:val="24"/>
        </w:rPr>
      </w:pPr>
    </w:p>
    <w:p w:rsidR="00562402" w:rsidRPr="00941342" w:rsidRDefault="00562402" w:rsidP="00562402">
      <w:pPr>
        <w:autoSpaceDE w:val="0"/>
        <w:autoSpaceDN w:val="0"/>
        <w:adjustRightInd w:val="0"/>
        <w:spacing w:after="0" w:line="240" w:lineRule="auto"/>
        <w:ind w:firstLine="540"/>
        <w:jc w:val="both"/>
        <w:outlineLvl w:val="0"/>
        <w:rPr>
          <w:rFonts w:ascii="Times New Roman" w:hAnsi="Times New Roman" w:cs="Times New Roman"/>
          <w:bCs/>
          <w:sz w:val="26"/>
          <w:szCs w:val="26"/>
        </w:rPr>
      </w:pPr>
      <w:r w:rsidRPr="00941342">
        <w:rPr>
          <w:rFonts w:ascii="Times New Roman" w:hAnsi="Times New Roman" w:cs="Times New Roman"/>
          <w:bCs/>
          <w:sz w:val="26"/>
          <w:szCs w:val="26"/>
        </w:rPr>
        <w:t xml:space="preserve">Следует </w:t>
      </w:r>
      <w:r>
        <w:rPr>
          <w:rFonts w:ascii="Times New Roman" w:hAnsi="Times New Roman" w:cs="Times New Roman"/>
          <w:bCs/>
          <w:sz w:val="26"/>
          <w:szCs w:val="26"/>
        </w:rPr>
        <w:t>обратить</w:t>
      </w:r>
      <w:r w:rsidRPr="00941342">
        <w:rPr>
          <w:rFonts w:ascii="Times New Roman" w:hAnsi="Times New Roman" w:cs="Times New Roman"/>
          <w:bCs/>
          <w:sz w:val="26"/>
          <w:szCs w:val="26"/>
        </w:rPr>
        <w:t xml:space="preserve"> внимание на </w:t>
      </w:r>
      <w:r w:rsidRPr="00562402">
        <w:rPr>
          <w:rFonts w:ascii="Times New Roman" w:hAnsi="Times New Roman" w:cs="Times New Roman"/>
          <w:b/>
          <w:bCs/>
          <w:sz w:val="26"/>
          <w:szCs w:val="26"/>
          <w:u w:val="single"/>
        </w:rPr>
        <w:t>вопрос о сроке обращения с заявлением о взыскании судебных расходов</w:t>
      </w:r>
      <w:r w:rsidRPr="00941342">
        <w:rPr>
          <w:rFonts w:ascii="Times New Roman" w:hAnsi="Times New Roman" w:cs="Times New Roman"/>
          <w:bCs/>
          <w:sz w:val="26"/>
          <w:szCs w:val="26"/>
        </w:rPr>
        <w:t xml:space="preserve">: в период, указанный в задании (2011 год), действовала прежняя редакция статьи 112 АПК РФ, которой закреплялся 6-ти месячный срок (применительно к условиям задания – срок не пропущен). С 2018 года действует новая редакция статьи 112 АПК РФ, которой предусмотрен 3-х месячный срок на такое обращение. </w:t>
      </w:r>
    </w:p>
    <w:p w:rsidR="00562402" w:rsidRDefault="00562402" w:rsidP="00562402">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562402" w:rsidRDefault="00562402" w:rsidP="00562402">
      <w:pPr>
        <w:autoSpaceDE w:val="0"/>
        <w:autoSpaceDN w:val="0"/>
        <w:adjustRightInd w:val="0"/>
        <w:spacing w:after="0" w:line="240" w:lineRule="auto"/>
        <w:ind w:firstLine="540"/>
        <w:jc w:val="both"/>
        <w:outlineLvl w:val="0"/>
        <w:rPr>
          <w:rFonts w:ascii="Times New Roman" w:hAnsi="Times New Roman" w:cs="Times New Roman"/>
          <w:bCs/>
          <w:sz w:val="26"/>
          <w:szCs w:val="26"/>
        </w:rPr>
      </w:pPr>
    </w:p>
    <w:p w:rsidR="00562402" w:rsidRPr="00941342" w:rsidRDefault="00562402" w:rsidP="00562402">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941342">
        <w:rPr>
          <w:rFonts w:ascii="Times New Roman" w:hAnsi="Times New Roman" w:cs="Times New Roman"/>
          <w:b/>
          <w:bCs/>
          <w:sz w:val="26"/>
          <w:szCs w:val="26"/>
        </w:rPr>
        <w:t>Статья 112. Разрешение вопросов о судебных расходах</w:t>
      </w:r>
    </w:p>
    <w:p w:rsidR="00562402" w:rsidRDefault="00562402" w:rsidP="00562402">
      <w:pPr>
        <w:autoSpaceDE w:val="0"/>
        <w:autoSpaceDN w:val="0"/>
        <w:adjustRightInd w:val="0"/>
        <w:spacing w:after="0" w:line="240" w:lineRule="auto"/>
        <w:ind w:firstLine="540"/>
        <w:jc w:val="both"/>
        <w:outlineLvl w:val="0"/>
        <w:rPr>
          <w:rFonts w:ascii="Times New Roman" w:hAnsi="Times New Roman" w:cs="Times New Roman"/>
          <w:bCs/>
          <w:sz w:val="26"/>
          <w:szCs w:val="26"/>
          <w:u w:val="single"/>
        </w:rPr>
      </w:pPr>
    </w:p>
    <w:p w:rsidR="00562402" w:rsidRPr="00941342" w:rsidRDefault="00562402" w:rsidP="00562402">
      <w:pPr>
        <w:autoSpaceDE w:val="0"/>
        <w:autoSpaceDN w:val="0"/>
        <w:adjustRightInd w:val="0"/>
        <w:spacing w:after="0" w:line="240" w:lineRule="auto"/>
        <w:ind w:firstLine="540"/>
        <w:jc w:val="both"/>
        <w:outlineLvl w:val="0"/>
        <w:rPr>
          <w:rFonts w:ascii="Times New Roman" w:hAnsi="Times New Roman" w:cs="Times New Roman"/>
          <w:bCs/>
          <w:sz w:val="26"/>
          <w:szCs w:val="26"/>
          <w:u w:val="single"/>
        </w:rPr>
      </w:pPr>
      <w:r w:rsidRPr="00941342">
        <w:rPr>
          <w:rFonts w:ascii="Times New Roman" w:hAnsi="Times New Roman" w:cs="Times New Roman"/>
          <w:bCs/>
          <w:sz w:val="26"/>
          <w:szCs w:val="26"/>
          <w:u w:val="single"/>
        </w:rPr>
        <w:t>Действующая  редакция:</w:t>
      </w:r>
    </w:p>
    <w:p w:rsidR="00562402" w:rsidRDefault="00562402" w:rsidP="0056240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 xml:space="preserve">Заявление по вопросу о судебных расходах, понесенных в связи с рассмотрением дела в арбитражном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инстанции, </w:t>
      </w:r>
      <w:r w:rsidRPr="00941342">
        <w:rPr>
          <w:rFonts w:ascii="Times New Roman" w:hAnsi="Times New Roman" w:cs="Times New Roman"/>
          <w:b/>
          <w:sz w:val="26"/>
          <w:szCs w:val="26"/>
        </w:rPr>
        <w:t>в течение трех месяцев со дня вступления в законную силу последнего судебного акта</w:t>
      </w:r>
      <w:r>
        <w:rPr>
          <w:rFonts w:ascii="Times New Roman" w:hAnsi="Times New Roman" w:cs="Times New Roman"/>
          <w:sz w:val="26"/>
          <w:szCs w:val="26"/>
        </w:rPr>
        <w:t>, принятием которого</w:t>
      </w:r>
      <w:proofErr w:type="gramEnd"/>
      <w:r>
        <w:rPr>
          <w:rFonts w:ascii="Times New Roman" w:hAnsi="Times New Roman" w:cs="Times New Roman"/>
          <w:sz w:val="26"/>
          <w:szCs w:val="26"/>
        </w:rPr>
        <w:t xml:space="preserve"> закончилось рассмотрение дела по существу.</w:t>
      </w:r>
    </w:p>
    <w:p w:rsidR="00562402" w:rsidRPr="00941342" w:rsidRDefault="00562402" w:rsidP="00562402">
      <w:pPr>
        <w:autoSpaceDE w:val="0"/>
        <w:autoSpaceDN w:val="0"/>
        <w:adjustRightInd w:val="0"/>
        <w:spacing w:before="260" w:after="0" w:line="240" w:lineRule="auto"/>
        <w:ind w:firstLine="540"/>
        <w:jc w:val="both"/>
        <w:rPr>
          <w:rFonts w:ascii="Times New Roman" w:hAnsi="Times New Roman" w:cs="Times New Roman"/>
          <w:sz w:val="26"/>
          <w:szCs w:val="26"/>
        </w:rPr>
      </w:pPr>
      <w:r w:rsidRPr="00941342">
        <w:rPr>
          <w:rFonts w:ascii="Times New Roman" w:hAnsi="Times New Roman" w:cs="Times New Roman"/>
          <w:sz w:val="26"/>
          <w:szCs w:val="26"/>
          <w:u w:val="single"/>
        </w:rPr>
        <w:t xml:space="preserve">(в ред. Федерального </w:t>
      </w:r>
      <w:hyperlink r:id="rId29" w:history="1">
        <w:r w:rsidRPr="00941342">
          <w:rPr>
            <w:rFonts w:ascii="Times New Roman" w:hAnsi="Times New Roman" w:cs="Times New Roman"/>
            <w:sz w:val="26"/>
            <w:szCs w:val="26"/>
            <w:u w:val="single"/>
          </w:rPr>
          <w:t>закона</w:t>
        </w:r>
      </w:hyperlink>
      <w:r w:rsidRPr="00941342">
        <w:rPr>
          <w:rFonts w:ascii="Times New Roman" w:hAnsi="Times New Roman" w:cs="Times New Roman"/>
          <w:sz w:val="26"/>
          <w:szCs w:val="26"/>
          <w:u w:val="single"/>
        </w:rPr>
        <w:t xml:space="preserve"> от 28.11.2018 </w:t>
      </w:r>
      <w:r>
        <w:rPr>
          <w:rFonts w:ascii="Times New Roman" w:hAnsi="Times New Roman" w:cs="Times New Roman"/>
          <w:sz w:val="26"/>
          <w:szCs w:val="26"/>
          <w:u w:val="single"/>
        </w:rPr>
        <w:t>№</w:t>
      </w:r>
      <w:r w:rsidRPr="00941342">
        <w:rPr>
          <w:rFonts w:ascii="Times New Roman" w:hAnsi="Times New Roman" w:cs="Times New Roman"/>
          <w:sz w:val="26"/>
          <w:szCs w:val="26"/>
          <w:u w:val="single"/>
        </w:rPr>
        <w:t xml:space="preserve"> 451-ФЗ</w:t>
      </w:r>
      <w:r w:rsidRPr="00941342">
        <w:rPr>
          <w:rFonts w:ascii="Times New Roman" w:hAnsi="Times New Roman" w:cs="Times New Roman"/>
          <w:sz w:val="26"/>
          <w:szCs w:val="26"/>
        </w:rPr>
        <w:t>)</w:t>
      </w:r>
    </w:p>
    <w:p w:rsidR="00562402" w:rsidRDefault="00562402" w:rsidP="00562402">
      <w:pPr>
        <w:autoSpaceDE w:val="0"/>
        <w:autoSpaceDN w:val="0"/>
        <w:adjustRightInd w:val="0"/>
        <w:spacing w:before="260" w:after="0" w:line="240" w:lineRule="auto"/>
        <w:ind w:firstLine="540"/>
        <w:jc w:val="both"/>
        <w:rPr>
          <w:rFonts w:ascii="Times New Roman" w:hAnsi="Times New Roman" w:cs="Times New Roman"/>
          <w:sz w:val="26"/>
          <w:szCs w:val="26"/>
        </w:rPr>
      </w:pPr>
    </w:p>
    <w:p w:rsidR="00562402" w:rsidRPr="00941342" w:rsidRDefault="00562402" w:rsidP="00562402">
      <w:pPr>
        <w:autoSpaceDE w:val="0"/>
        <w:autoSpaceDN w:val="0"/>
        <w:adjustRightInd w:val="0"/>
        <w:spacing w:after="0" w:line="240" w:lineRule="auto"/>
        <w:ind w:firstLine="540"/>
        <w:jc w:val="both"/>
        <w:outlineLvl w:val="0"/>
        <w:rPr>
          <w:rFonts w:ascii="Times New Roman" w:hAnsi="Times New Roman" w:cs="Times New Roman"/>
          <w:bCs/>
          <w:sz w:val="26"/>
          <w:szCs w:val="26"/>
          <w:u w:val="single"/>
        </w:rPr>
      </w:pPr>
      <w:r w:rsidRPr="00941342">
        <w:rPr>
          <w:rFonts w:ascii="Times New Roman" w:hAnsi="Times New Roman" w:cs="Times New Roman"/>
          <w:bCs/>
          <w:sz w:val="26"/>
          <w:szCs w:val="26"/>
          <w:u w:val="single"/>
        </w:rPr>
        <w:t xml:space="preserve">Прежняя редакция: </w:t>
      </w:r>
    </w:p>
    <w:p w:rsidR="00562402" w:rsidRPr="00941342" w:rsidRDefault="00562402" w:rsidP="00562402">
      <w:pPr>
        <w:autoSpaceDE w:val="0"/>
        <w:autoSpaceDN w:val="0"/>
        <w:adjustRightInd w:val="0"/>
        <w:spacing w:before="260" w:after="0" w:line="240" w:lineRule="auto"/>
        <w:ind w:firstLine="540"/>
        <w:jc w:val="both"/>
        <w:rPr>
          <w:rFonts w:ascii="Times New Roman" w:hAnsi="Times New Roman" w:cs="Times New Roman"/>
          <w:sz w:val="26"/>
          <w:szCs w:val="26"/>
        </w:rPr>
      </w:pPr>
      <w:r w:rsidRPr="00941342">
        <w:rPr>
          <w:rFonts w:ascii="Times New Roman" w:hAnsi="Times New Roman" w:cs="Times New Roman"/>
          <w:sz w:val="26"/>
          <w:szCs w:val="26"/>
        </w:rPr>
        <w:t xml:space="preserve">2. </w:t>
      </w:r>
      <w:proofErr w:type="gramStart"/>
      <w:r w:rsidRPr="00941342">
        <w:rPr>
          <w:rFonts w:ascii="Times New Roman" w:hAnsi="Times New Roman" w:cs="Times New Roman"/>
          <w:sz w:val="26"/>
          <w:szCs w:val="26"/>
        </w:rPr>
        <w:t xml:space="preserve">Заявление по вопросу о судебных расходах, понесенных в связи с рассмотрением дела в арбитражном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арбитражный суд, рассматривавший дело в качестве суда первой инстанции, </w:t>
      </w:r>
      <w:r w:rsidRPr="00941342">
        <w:rPr>
          <w:rFonts w:ascii="Times New Roman" w:hAnsi="Times New Roman" w:cs="Times New Roman"/>
          <w:b/>
          <w:sz w:val="26"/>
          <w:szCs w:val="26"/>
        </w:rPr>
        <w:t>в течение шести месяцев со дня вступления в законную силу последнего судебного акта</w:t>
      </w:r>
      <w:r w:rsidRPr="00941342">
        <w:rPr>
          <w:rFonts w:ascii="Times New Roman" w:hAnsi="Times New Roman" w:cs="Times New Roman"/>
          <w:sz w:val="26"/>
          <w:szCs w:val="26"/>
        </w:rPr>
        <w:t>, принятием которого</w:t>
      </w:r>
      <w:proofErr w:type="gramEnd"/>
      <w:r w:rsidRPr="00941342">
        <w:rPr>
          <w:rFonts w:ascii="Times New Roman" w:hAnsi="Times New Roman" w:cs="Times New Roman"/>
          <w:sz w:val="26"/>
          <w:szCs w:val="26"/>
        </w:rPr>
        <w:t xml:space="preserve"> закончилось рассмотрение дела по существу.</w:t>
      </w:r>
    </w:p>
    <w:p w:rsidR="00562402" w:rsidRDefault="00562402" w:rsidP="00562402">
      <w:pPr>
        <w:autoSpaceDE w:val="0"/>
        <w:autoSpaceDN w:val="0"/>
        <w:adjustRightInd w:val="0"/>
        <w:spacing w:before="260" w:after="0" w:line="240" w:lineRule="auto"/>
        <w:ind w:firstLine="540"/>
        <w:jc w:val="both"/>
        <w:rPr>
          <w:rFonts w:ascii="Times New Roman" w:hAnsi="Times New Roman" w:cs="Times New Roman"/>
          <w:sz w:val="26"/>
          <w:szCs w:val="26"/>
        </w:rPr>
      </w:pPr>
    </w:p>
    <w:p w:rsidR="00562402" w:rsidRPr="00941342" w:rsidRDefault="00562402" w:rsidP="00562402">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 прежней редакции заявитель уложился в применяемый тогда 6-ти месячный срок (по новому законодательству 3-х месячный срок он пропустил).</w:t>
      </w:r>
    </w:p>
    <w:p w:rsidR="00562402" w:rsidRPr="00803840" w:rsidRDefault="00562402" w:rsidP="00803840">
      <w:pPr>
        <w:autoSpaceDE w:val="0"/>
        <w:autoSpaceDN w:val="0"/>
        <w:adjustRightInd w:val="0"/>
        <w:spacing w:before="240" w:after="0" w:line="240" w:lineRule="auto"/>
        <w:ind w:firstLine="540"/>
        <w:jc w:val="both"/>
        <w:rPr>
          <w:rFonts w:ascii="TimesNewRomanPSMT" w:hAnsi="TimesNewRomanPSMT" w:cs="TimesNewRomanPSMT"/>
          <w:sz w:val="24"/>
          <w:szCs w:val="24"/>
        </w:rPr>
      </w:pPr>
    </w:p>
    <w:sectPr w:rsidR="00562402" w:rsidRPr="00803840">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8A3" w:rsidRDefault="003458A3" w:rsidP="00EE6060">
      <w:pPr>
        <w:spacing w:after="0" w:line="240" w:lineRule="auto"/>
      </w:pPr>
      <w:r>
        <w:separator/>
      </w:r>
    </w:p>
  </w:endnote>
  <w:endnote w:type="continuationSeparator" w:id="0">
    <w:p w:rsidR="003458A3" w:rsidRDefault="003458A3" w:rsidP="00EE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60" w:rsidRDefault="00EE60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60" w:rsidRDefault="00EE60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60" w:rsidRDefault="00EE60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8A3" w:rsidRDefault="003458A3" w:rsidP="00EE6060">
      <w:pPr>
        <w:spacing w:after="0" w:line="240" w:lineRule="auto"/>
      </w:pPr>
      <w:r>
        <w:separator/>
      </w:r>
    </w:p>
  </w:footnote>
  <w:footnote w:type="continuationSeparator" w:id="0">
    <w:p w:rsidR="003458A3" w:rsidRDefault="003458A3" w:rsidP="00EE6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60" w:rsidRDefault="00EE60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60" w:rsidRDefault="00EE60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60" w:rsidRDefault="00EE60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FD"/>
    <w:rsid w:val="001076DB"/>
    <w:rsid w:val="00141C38"/>
    <w:rsid w:val="00216803"/>
    <w:rsid w:val="003458A3"/>
    <w:rsid w:val="003462FD"/>
    <w:rsid w:val="003D1365"/>
    <w:rsid w:val="004A5998"/>
    <w:rsid w:val="00562402"/>
    <w:rsid w:val="0057112B"/>
    <w:rsid w:val="00577FCA"/>
    <w:rsid w:val="005F0B6D"/>
    <w:rsid w:val="00681B88"/>
    <w:rsid w:val="007B51A0"/>
    <w:rsid w:val="00803840"/>
    <w:rsid w:val="009F4356"/>
    <w:rsid w:val="00AB1334"/>
    <w:rsid w:val="00B0563E"/>
    <w:rsid w:val="00C87C80"/>
    <w:rsid w:val="00D52A76"/>
    <w:rsid w:val="00E91903"/>
    <w:rsid w:val="00EB3E0D"/>
    <w:rsid w:val="00EE6060"/>
    <w:rsid w:val="00FB7133"/>
    <w:rsid w:val="00FF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060"/>
  </w:style>
  <w:style w:type="paragraph" w:styleId="a5">
    <w:name w:val="footer"/>
    <w:basedOn w:val="a"/>
    <w:link w:val="a6"/>
    <w:uiPriority w:val="99"/>
    <w:unhideWhenUsed/>
    <w:rsid w:val="00EE6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060"/>
  </w:style>
  <w:style w:type="character" w:customStyle="1" w:styleId="fontstyle01">
    <w:name w:val="fontstyle01"/>
    <w:basedOn w:val="a0"/>
    <w:rsid w:val="003462FD"/>
    <w:rPr>
      <w:rFonts w:ascii="TimesNewRomanPS-BoldMT" w:hAnsi="TimesNewRomanPS-BoldMT" w:hint="default"/>
      <w:b/>
      <w:bCs/>
      <w:i w:val="0"/>
      <w:iCs w:val="0"/>
      <w:color w:val="000000"/>
      <w:sz w:val="28"/>
      <w:szCs w:val="28"/>
    </w:rPr>
  </w:style>
  <w:style w:type="character" w:customStyle="1" w:styleId="fontstyle21">
    <w:name w:val="fontstyle21"/>
    <w:basedOn w:val="a0"/>
    <w:rsid w:val="003462FD"/>
    <w:rPr>
      <w:rFonts w:ascii="TimesNewRomanPSMT" w:hAnsi="TimesNewRomanPSMT" w:hint="default"/>
      <w:b w:val="0"/>
      <w:bCs w:val="0"/>
      <w:i w:val="0"/>
      <w:iCs w:val="0"/>
      <w:color w:val="000000"/>
      <w:sz w:val="24"/>
      <w:szCs w:val="24"/>
    </w:rPr>
  </w:style>
  <w:style w:type="character" w:styleId="a7">
    <w:name w:val="Hyperlink"/>
    <w:basedOn w:val="a0"/>
    <w:uiPriority w:val="99"/>
    <w:semiHidden/>
    <w:unhideWhenUsed/>
    <w:rsid w:val="00FB7133"/>
    <w:rPr>
      <w:color w:val="0000FF"/>
      <w:u w:val="single"/>
    </w:rPr>
  </w:style>
  <w:style w:type="paragraph" w:styleId="a8">
    <w:name w:val="Balloon Text"/>
    <w:basedOn w:val="a"/>
    <w:link w:val="a9"/>
    <w:uiPriority w:val="99"/>
    <w:semiHidden/>
    <w:unhideWhenUsed/>
    <w:rsid w:val="00C87C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7C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0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060"/>
  </w:style>
  <w:style w:type="paragraph" w:styleId="a5">
    <w:name w:val="footer"/>
    <w:basedOn w:val="a"/>
    <w:link w:val="a6"/>
    <w:uiPriority w:val="99"/>
    <w:unhideWhenUsed/>
    <w:rsid w:val="00EE60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060"/>
  </w:style>
  <w:style w:type="character" w:customStyle="1" w:styleId="fontstyle01">
    <w:name w:val="fontstyle01"/>
    <w:basedOn w:val="a0"/>
    <w:rsid w:val="003462FD"/>
    <w:rPr>
      <w:rFonts w:ascii="TimesNewRomanPS-BoldMT" w:hAnsi="TimesNewRomanPS-BoldMT" w:hint="default"/>
      <w:b/>
      <w:bCs/>
      <w:i w:val="0"/>
      <w:iCs w:val="0"/>
      <w:color w:val="000000"/>
      <w:sz w:val="28"/>
      <w:szCs w:val="28"/>
    </w:rPr>
  </w:style>
  <w:style w:type="character" w:customStyle="1" w:styleId="fontstyle21">
    <w:name w:val="fontstyle21"/>
    <w:basedOn w:val="a0"/>
    <w:rsid w:val="003462FD"/>
    <w:rPr>
      <w:rFonts w:ascii="TimesNewRomanPSMT" w:hAnsi="TimesNewRomanPSMT" w:hint="default"/>
      <w:b w:val="0"/>
      <w:bCs w:val="0"/>
      <w:i w:val="0"/>
      <w:iCs w:val="0"/>
      <w:color w:val="000000"/>
      <w:sz w:val="24"/>
      <w:szCs w:val="24"/>
    </w:rPr>
  </w:style>
  <w:style w:type="character" w:styleId="a7">
    <w:name w:val="Hyperlink"/>
    <w:basedOn w:val="a0"/>
    <w:uiPriority w:val="99"/>
    <w:semiHidden/>
    <w:unhideWhenUsed/>
    <w:rsid w:val="00FB7133"/>
    <w:rPr>
      <w:color w:val="0000FF"/>
      <w:u w:val="single"/>
    </w:rPr>
  </w:style>
  <w:style w:type="paragraph" w:styleId="a8">
    <w:name w:val="Balloon Text"/>
    <w:basedOn w:val="a"/>
    <w:link w:val="a9"/>
    <w:uiPriority w:val="99"/>
    <w:semiHidden/>
    <w:unhideWhenUsed/>
    <w:rsid w:val="00C87C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7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49EDEAE8D6A4612AEBDBD0D2195164C35A54FCDFADCDD9E36421595466F6E957F90736F6DF91CD050605E5C79E7941AE0AA3FCEFDB27BCr1C1M" TargetMode="External"/><Relationship Id="rId13" Type="http://schemas.openxmlformats.org/officeDocument/2006/relationships/hyperlink" Target="consultantplus://offline/ref=6349EDEAE8D6A4612AEBDBD0D2195164C35A54FCDFADCDD9E36421595466F6E957F90736F6DF93CD060605E5C79E7941AE0AA3FCEFDB27BCr1C1M" TargetMode="External"/><Relationship Id="rId18" Type="http://schemas.openxmlformats.org/officeDocument/2006/relationships/hyperlink" Target="consultantplus://offline/ref=6349EDEAE8D6A4612AEBDBD0D2195164C35A56FFDEAECDD9E36421595466F6E957F90736F6DF90CD050605E5C79E7941AE0AA3FCEFDB27BCr1C1M" TargetMode="External"/><Relationship Id="rId26" Type="http://schemas.openxmlformats.org/officeDocument/2006/relationships/hyperlink" Target="consultantplus://offline/ref=6349EDEAE8D6A4612AEBDBD0D2195164C35A56FFDEAECDD9E36421595466F6E957F90736F6DF94CB010605E5C79E7941AE0AA3FCEFDB27BCr1C1M" TargetMode="External"/><Relationship Id="rId3" Type="http://schemas.openxmlformats.org/officeDocument/2006/relationships/settings" Target="settings.xml"/><Relationship Id="rId21" Type="http://schemas.openxmlformats.org/officeDocument/2006/relationships/hyperlink" Target="consultantplus://offline/ref=6349EDEAE8D6A4612AEBDBD0D2195164C35A54FCDFADCDD9E36421595466F6E957F90736F6DF97C4060605E5C79E7941AE0AA3FCEFDB27BCr1C1M" TargetMode="External"/><Relationship Id="rId34" Type="http://schemas.openxmlformats.org/officeDocument/2006/relationships/header" Target="header3.xml"/><Relationship Id="rId7" Type="http://schemas.openxmlformats.org/officeDocument/2006/relationships/hyperlink" Target="consultantplus://offline/ref=6349EDEAE8D6A4612AEBDBD0D2195164C35A54FCDFADCDD9E36421595466F6E957F90736F6DF91CC030605E5C79E7941AE0AA3FCEFDB27BCr1C1M" TargetMode="External"/><Relationship Id="rId12" Type="http://schemas.openxmlformats.org/officeDocument/2006/relationships/hyperlink" Target="consultantplus://offline/ref=6349EDEAE8D6A4612AEBDBD0D2195164C35B56FBDDABCDD9E36421595466F6E957F90736F6DF95CB020605E5C79E7941AE0AA3FCEFDB27BCr1C1M" TargetMode="External"/><Relationship Id="rId17" Type="http://schemas.openxmlformats.org/officeDocument/2006/relationships/hyperlink" Target="consultantplus://offline/ref=6349EDEAE8D6A4612AEBDBD0D2195164C35A56FFDEAECDD9E36421595466F6E957F90736F6DF93CF0C0605E5C79E7941AE0AA3FCEFDB27BCr1C1M" TargetMode="External"/><Relationship Id="rId25" Type="http://schemas.openxmlformats.org/officeDocument/2006/relationships/hyperlink" Target="consultantplus://offline/ref=6349EDEAE8D6A4612AEBDBD0D2195164C35A54FCDFADCDD9E36421595466F6E957F90736F6DF97C4050605E5C79E7941AE0AA3FCEFDB27BCr1C1M" TargetMode="External"/><Relationship Id="rId33"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consultantplus://offline/ref=6349EDEAE8D6A4612AEBDBD0D2195164C35A54FCDFADCDD9E36421595466F6E957F90736F6DF92CB030605E5C79E7941AE0AA3FCEFDB27BCr1C1M" TargetMode="External"/><Relationship Id="rId20" Type="http://schemas.openxmlformats.org/officeDocument/2006/relationships/hyperlink" Target="consultantplus://offline/ref=6349EDEAE8D6A4612AEBDBD0D2195164C35B56FBDDABCDD9E36421595466F6E957F90736F6DF91C8030605E5C79E7941AE0AA3FCEFDB27BCr1C1M" TargetMode="External"/><Relationship Id="rId29" Type="http://schemas.openxmlformats.org/officeDocument/2006/relationships/hyperlink" Target="consultantplus://offline/ref=59B382998E873AFDC48FCBAA799F479A6122E5FE0F88ECFBAD11460FEAE6C28E6AD42F3D03FCE4A0BC6E6F00EFA13A0AB2DA31749538296Ev6o5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349EDEAE8D6A4612AEBDBD0D2195164C35A56FFDEAECDD9E36421595466F6E957F90736F6DF90C8050605E5C79E7941AE0AA3FCEFDB27BCr1C1M" TargetMode="External"/><Relationship Id="rId24" Type="http://schemas.openxmlformats.org/officeDocument/2006/relationships/hyperlink" Target="consultantplus://offline/ref=6349EDEAE8D6A4612AEBDBD0D2195164C35A54FCDFADCDD9E36421595466F6E957F90736F6DF97CB010605E5C79E7941AE0AA3FCEFDB27BCr1C1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349EDEAE8D6A4612AEBDBD0D2195164C35A54FCDFADCDD9E36421595466F6E957F90736F6DF93CD070605E5C79E7941AE0AA3FCEFDB27BCr1C1M" TargetMode="External"/><Relationship Id="rId23" Type="http://schemas.openxmlformats.org/officeDocument/2006/relationships/hyperlink" Target="consultantplus://offline/ref=6349EDEAE8D6A4612AEBDBD0D2195164C35B56FBDDABCDD9E36421595466F6E957F90736F6DF95CA0D0605E5C79E7941AE0AA3FCEFDB27BCr1C1M" TargetMode="External"/><Relationship Id="rId28" Type="http://schemas.openxmlformats.org/officeDocument/2006/relationships/hyperlink" Target="consultantplus://offline/ref=6349EDEAE8D6A4612AEBDBD0D2195164C35B56FBDDABCDD9E36421595466F6E957F90736F6DF95CA0C0605E5C79E7941AE0AA3FCEFDB27BCr1C1M" TargetMode="External"/><Relationship Id="rId36" Type="http://schemas.openxmlformats.org/officeDocument/2006/relationships/fontTable" Target="fontTable.xml"/><Relationship Id="rId10" Type="http://schemas.openxmlformats.org/officeDocument/2006/relationships/hyperlink" Target="consultantplus://offline/ref=6349EDEAE8D6A4612AEBDBD0D2195164C35B56FBDDABCDD9E36421595466F6E957F90736F6DF91C5070605E5C79E7941AE0AA3FCEFDB27BCr1C1M" TargetMode="External"/><Relationship Id="rId19" Type="http://schemas.openxmlformats.org/officeDocument/2006/relationships/hyperlink" Target="consultantplus://offline/ref=6349EDEAE8D6A4612AEBDBD0D2195164C35B56FBDDABCDD9E36421595466F6E957F90736F6DF93CD050605E5C79E7941AE0AA3FCEFDB27BCr1C1M"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6349EDEAE8D6A4612AEBDBD0D2195164C35B56FBDDABCDD9E36421595466F6E957F90736F6DF91C40C0605E5C79E7941AE0AA3FCEFDB27BCr1C1M" TargetMode="External"/><Relationship Id="rId14" Type="http://schemas.openxmlformats.org/officeDocument/2006/relationships/hyperlink" Target="consultantplus://offline/ref=6349EDEAE8D6A4612AEBDBD0D2195164C35A56FFDEAECDD9E36421595466F6E957F90736F6DF93CF020605E5C79E7941AE0AA3FCEFDB27BCr1C1M" TargetMode="External"/><Relationship Id="rId22" Type="http://schemas.openxmlformats.org/officeDocument/2006/relationships/hyperlink" Target="consultantplus://offline/ref=6349EDEAE8D6A4612AEBDBD0D2195164C35A56FFDEAECDD9E36421595466F6E957F90736F6DF94CB0D0605E5C79E7941AE0AA3FCEFDB27BCr1C1M" TargetMode="External"/><Relationship Id="rId27" Type="http://schemas.openxmlformats.org/officeDocument/2006/relationships/hyperlink" Target="consultantplus://offline/ref=6349EDEAE8D6A4612AEBDBD0D2195164C35A56FFDEAECDD9E36421595466F6E957F90736F6DF94CB0D0605E5C79E7941AE0AA3FCEFDB27BCr1C1M"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2857</Words>
  <Characters>16291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Арбитражный Суд Московского Округа</Company>
  <LinksUpToDate>false</LinksUpToDate>
  <CharactersWithSpaces>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Юлия Владимировна</dc:creator>
  <cp:lastModifiedBy>Архипова Юлия Владимировна</cp:lastModifiedBy>
  <cp:revision>2</cp:revision>
  <cp:lastPrinted>2023-10-25T11:32:00Z</cp:lastPrinted>
  <dcterms:created xsi:type="dcterms:W3CDTF">2023-10-25T14:20:00Z</dcterms:created>
  <dcterms:modified xsi:type="dcterms:W3CDTF">2023-10-25T14:20:00Z</dcterms:modified>
</cp:coreProperties>
</file>